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ADB2" w14:textId="77777777" w:rsidR="00645B4F" w:rsidRDefault="00645B4F"/>
    <w:tbl>
      <w:tblPr>
        <w:tblStyle w:val="TableGrid"/>
        <w:tblpPr w:vertAnchor="page" w:horzAnchor="margin" w:tblpY="852"/>
        <w:tblOverlap w:val="never"/>
        <w:tblW w:w="0" w:type="auto"/>
        <w:tblBorders>
          <w:top w:val="none" w:sz="0" w:space="0" w:color="auto"/>
          <w:left w:val="none" w:sz="0" w:space="0" w:color="auto"/>
          <w:bottom w:val="single" w:sz="4" w:space="0" w:color="653279" w:themeColor="accent1"/>
          <w:right w:val="none" w:sz="0" w:space="0" w:color="auto"/>
          <w:insideH w:val="none" w:sz="0" w:space="0" w:color="auto"/>
          <w:insideV w:val="none" w:sz="0" w:space="0" w:color="auto"/>
        </w:tblBorders>
        <w:shd w:val="clear" w:color="auto" w:fill="FFFFFF" w:themeFill="background1"/>
        <w:tblCellMar>
          <w:top w:w="113" w:type="dxa"/>
          <w:left w:w="0" w:type="dxa"/>
          <w:right w:w="0" w:type="dxa"/>
        </w:tblCellMar>
        <w:tblLook w:val="0600" w:firstRow="0" w:lastRow="0" w:firstColumn="0" w:lastColumn="0" w:noHBand="1" w:noVBand="1"/>
      </w:tblPr>
      <w:tblGrid>
        <w:gridCol w:w="9638"/>
      </w:tblGrid>
      <w:tr w:rsidR="00645B4F" w14:paraId="1AFF62F5" w14:textId="77777777" w:rsidTr="00B71638">
        <w:trPr>
          <w:trHeight w:val="2378"/>
        </w:trPr>
        <w:tc>
          <w:tcPr>
            <w:tcW w:w="9638" w:type="dxa"/>
            <w:tcBorders>
              <w:bottom w:val="single" w:sz="4" w:space="0" w:color="653279" w:themeColor="accent1"/>
            </w:tcBorders>
            <w:shd w:val="clear" w:color="auto" w:fill="FFFFFF" w:themeFill="background1"/>
            <w:noWrap/>
            <w:vAlign w:val="bottom"/>
          </w:tcPr>
          <w:p w14:paraId="492B3E3C" w14:textId="77777777" w:rsidR="00645B4F" w:rsidRDefault="00645B4F" w:rsidP="00903411">
            <w:pPr>
              <w:pStyle w:val="DocTitle"/>
              <w:ind w:right="0"/>
              <w:jc w:val="right"/>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r>
              <w:rPr>
                <w:noProof/>
                <w:color w:val="2B579A"/>
                <w:shd w:val="clear" w:color="auto" w:fill="E6E6E6"/>
              </w:rPr>
              <w:drawing>
                <wp:inline distT="0" distB="0" distL="0" distR="0" wp14:anchorId="16EA382F" wp14:editId="33004B6C">
                  <wp:extent cx="2184400" cy="1176951"/>
                  <wp:effectExtent l="0" t="0" r="6350" b="4445"/>
                  <wp:docPr id="1" name="Picture 1" descr="Sense Logo&#10;&#10;Connecting sight, sound and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nse Logo&#10;&#10;Connecting sight, sound and life"/>
                          <pic:cNvPicPr/>
                        </pic:nvPicPr>
                        <pic:blipFill rotWithShape="1">
                          <a:blip r:embed="rId11">
                            <a:extLst>
                              <a:ext uri="{28A0092B-C50C-407E-A947-70E740481C1C}">
                                <a14:useLocalDpi xmlns:a14="http://schemas.microsoft.com/office/drawing/2010/main" val="0"/>
                              </a:ext>
                            </a:extLst>
                          </a:blip>
                          <a:srcRect b="14979"/>
                          <a:stretch/>
                        </pic:blipFill>
                        <pic:spPr bwMode="auto">
                          <a:xfrm>
                            <a:off x="0" y="0"/>
                            <a:ext cx="2184400" cy="11769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59D74B" w14:textId="21683F0F" w:rsidR="008636C4" w:rsidRPr="000D5D39" w:rsidRDefault="007D7CE1" w:rsidP="00D67161">
      <w:pPr>
        <w:pStyle w:val="DocTitle"/>
      </w:pPr>
      <w:r>
        <w:t>Sense Holidays volunteer recruitment</w:t>
      </w:r>
      <w:r>
        <w:tab/>
      </w:r>
    </w:p>
    <w:p w14:paraId="319AC718" w14:textId="1140F3AF" w:rsidR="00022C5E" w:rsidRPr="000D5D39" w:rsidRDefault="00DF3F65" w:rsidP="00022C5E">
      <w:pPr>
        <w:pStyle w:val="DocDate"/>
      </w:pPr>
      <w:r>
        <w:t>Decem</w:t>
      </w:r>
      <w:r w:rsidR="00773E55">
        <w:t>ber</w:t>
      </w:r>
      <w:r w:rsidR="008636C4">
        <w:t xml:space="preserve"> 2022</w:t>
      </w:r>
    </w:p>
    <w:p w14:paraId="19D4A62F" w14:textId="0E8A4685" w:rsidR="000F20B8" w:rsidRDefault="007D7CE1" w:rsidP="000F20B8">
      <w:pPr>
        <w:pStyle w:val="Heading1"/>
      </w:pPr>
      <w:bookmarkStart w:id="30" w:name="_Toc121478834"/>
      <w:bookmarkStart w:id="31" w:name="_Toc467574941"/>
      <w:r>
        <w:t>Job ad</w:t>
      </w:r>
      <w:bookmarkEnd w:id="30"/>
      <w: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1"/>
    <w:p w14:paraId="22828D55" w14:textId="3EDBBC60" w:rsidR="007D7CE1" w:rsidRDefault="007D7CE1" w:rsidP="008636C4">
      <w:r>
        <w:t>For use in portals or tick box forms:</w:t>
      </w:r>
    </w:p>
    <w:tbl>
      <w:tblPr>
        <w:tblStyle w:val="TableGrid1"/>
        <w:tblW w:w="0" w:type="auto"/>
        <w:tblLook w:val="04A0" w:firstRow="1" w:lastRow="0" w:firstColumn="1" w:lastColumn="0" w:noHBand="0" w:noVBand="1"/>
      </w:tblPr>
      <w:tblGrid>
        <w:gridCol w:w="2122"/>
        <w:gridCol w:w="6894"/>
      </w:tblGrid>
      <w:tr w:rsidR="007D7CE1" w:rsidRPr="007D7CE1" w14:paraId="0EC43C20" w14:textId="77777777" w:rsidTr="00DF3F65">
        <w:trPr>
          <w:trHeight w:val="340"/>
        </w:trPr>
        <w:tc>
          <w:tcPr>
            <w:tcW w:w="2122" w:type="dxa"/>
          </w:tcPr>
          <w:p w14:paraId="39124A09" w14:textId="77777777" w:rsidR="007D7CE1" w:rsidRPr="007D7CE1" w:rsidRDefault="007D7CE1" w:rsidP="007D7CE1">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Role title</w:t>
            </w:r>
          </w:p>
        </w:tc>
        <w:tc>
          <w:tcPr>
            <w:tcW w:w="6894" w:type="dxa"/>
            <w:vAlign w:val="center"/>
          </w:tcPr>
          <w:p w14:paraId="0DAF07A0" w14:textId="77777777" w:rsidR="007D7CE1" w:rsidRPr="007D7CE1" w:rsidRDefault="007D7CE1" w:rsidP="00DF3F65">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Sense Holidays Volunteer</w:t>
            </w:r>
          </w:p>
        </w:tc>
      </w:tr>
      <w:tr w:rsidR="007D7CE1" w:rsidRPr="007D7CE1" w14:paraId="662B6023" w14:textId="77777777" w:rsidTr="00DF3F65">
        <w:trPr>
          <w:trHeight w:val="340"/>
        </w:trPr>
        <w:tc>
          <w:tcPr>
            <w:tcW w:w="2122" w:type="dxa"/>
          </w:tcPr>
          <w:p w14:paraId="1943578B" w14:textId="77777777" w:rsidR="007D7CE1" w:rsidRPr="007D7CE1" w:rsidRDefault="007D7CE1" w:rsidP="007D7CE1">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Contract type</w:t>
            </w:r>
          </w:p>
        </w:tc>
        <w:tc>
          <w:tcPr>
            <w:tcW w:w="6894" w:type="dxa"/>
            <w:vAlign w:val="center"/>
          </w:tcPr>
          <w:p w14:paraId="478220A6" w14:textId="77777777" w:rsidR="007D7CE1" w:rsidRPr="007D7CE1" w:rsidRDefault="007D7CE1" w:rsidP="00DF3F65">
            <w:pPr>
              <w:spacing w:after="0" w:line="240" w:lineRule="auto"/>
              <w:rPr>
                <w:rFonts w:asciiTheme="majorHAnsi" w:eastAsia="Calibri" w:hAnsiTheme="majorHAnsi" w:cstheme="majorHAnsi"/>
                <w:sz w:val="24"/>
                <w:szCs w:val="24"/>
              </w:rPr>
            </w:pPr>
            <w:r w:rsidRPr="007D7CE1">
              <w:rPr>
                <w:rFonts w:asciiTheme="majorHAnsi" w:eastAsia="Calibri" w:hAnsiTheme="majorHAnsi" w:cstheme="majorHAnsi"/>
                <w:sz w:val="24"/>
                <w:szCs w:val="24"/>
              </w:rPr>
              <w:t>Volunteering</w:t>
            </w:r>
          </w:p>
        </w:tc>
      </w:tr>
      <w:tr w:rsidR="007D7CE1" w:rsidRPr="007D7CE1" w14:paraId="43CAF68B" w14:textId="77777777" w:rsidTr="00DF3F65">
        <w:trPr>
          <w:trHeight w:val="340"/>
        </w:trPr>
        <w:tc>
          <w:tcPr>
            <w:tcW w:w="2122" w:type="dxa"/>
          </w:tcPr>
          <w:p w14:paraId="291404C5" w14:textId="2875CA23" w:rsidR="007D7CE1" w:rsidRPr="007D7CE1" w:rsidRDefault="007D7CE1" w:rsidP="007D7CE1">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Contact</w:t>
            </w:r>
          </w:p>
        </w:tc>
        <w:tc>
          <w:tcPr>
            <w:tcW w:w="6894" w:type="dxa"/>
            <w:vAlign w:val="center"/>
          </w:tcPr>
          <w:p w14:paraId="0007BC2F" w14:textId="49D85A42" w:rsidR="007D7CE1" w:rsidRPr="007D7CE1" w:rsidRDefault="00C9713E" w:rsidP="00DF3F65">
            <w:pPr>
              <w:spacing w:after="0" w:line="240" w:lineRule="auto"/>
              <w:rPr>
                <w:rFonts w:asciiTheme="majorHAnsi" w:eastAsia="Calibri" w:hAnsiTheme="majorHAnsi" w:cstheme="majorHAnsi"/>
                <w:sz w:val="24"/>
                <w:szCs w:val="24"/>
              </w:rPr>
            </w:pPr>
            <w:hyperlink r:id="rId12">
              <w:r w:rsidR="007D7CE1" w:rsidRPr="007D7CE1">
                <w:rPr>
                  <w:rFonts w:asciiTheme="majorHAnsi" w:eastAsia="Calibri" w:hAnsiTheme="majorHAnsi" w:cstheme="majorHAnsi"/>
                  <w:color w:val="0563C1"/>
                  <w:sz w:val="24"/>
                  <w:szCs w:val="24"/>
                </w:rPr>
                <w:t>volunteer@sense.org.uk</w:t>
              </w:r>
            </w:hyperlink>
          </w:p>
        </w:tc>
      </w:tr>
      <w:tr w:rsidR="007D7CE1" w:rsidRPr="007D7CE1" w14:paraId="290D1AAE" w14:textId="77777777" w:rsidTr="00DF3F65">
        <w:trPr>
          <w:trHeight w:val="340"/>
        </w:trPr>
        <w:tc>
          <w:tcPr>
            <w:tcW w:w="2122" w:type="dxa"/>
          </w:tcPr>
          <w:p w14:paraId="5C61176D" w14:textId="0C0B8300" w:rsidR="007D7CE1" w:rsidRPr="007D7CE1" w:rsidRDefault="007D7CE1" w:rsidP="007D7CE1">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Length</w:t>
            </w:r>
          </w:p>
        </w:tc>
        <w:tc>
          <w:tcPr>
            <w:tcW w:w="6894" w:type="dxa"/>
            <w:vAlign w:val="center"/>
          </w:tcPr>
          <w:p w14:paraId="13CC8B6A" w14:textId="6194CA4C" w:rsidR="00773E55" w:rsidRPr="007D7CE1" w:rsidRDefault="007D7CE1" w:rsidP="00DF3F65">
            <w:pPr>
              <w:spacing w:after="0" w:line="240" w:lineRule="auto"/>
              <w:rPr>
                <w:rFonts w:asciiTheme="majorHAnsi" w:eastAsia="Calibri" w:hAnsiTheme="majorHAnsi" w:cstheme="majorHAnsi"/>
                <w:sz w:val="24"/>
                <w:szCs w:val="24"/>
              </w:rPr>
            </w:pPr>
            <w:r w:rsidRPr="007D7CE1">
              <w:rPr>
                <w:rFonts w:asciiTheme="majorHAnsi" w:eastAsia="Calibri" w:hAnsiTheme="majorHAnsi" w:cstheme="majorHAnsi"/>
                <w:sz w:val="24"/>
                <w:szCs w:val="24"/>
              </w:rPr>
              <w:t>One-week residential volunteering rol</w:t>
            </w:r>
            <w:r w:rsidR="00773E55">
              <w:rPr>
                <w:rFonts w:asciiTheme="majorHAnsi" w:eastAsia="Calibri" w:hAnsiTheme="majorHAnsi" w:cstheme="majorHAnsi"/>
                <w:sz w:val="24"/>
                <w:szCs w:val="24"/>
              </w:rPr>
              <w:t>e</w:t>
            </w:r>
          </w:p>
        </w:tc>
      </w:tr>
      <w:tr w:rsidR="007D7CE1" w:rsidRPr="007D7CE1" w14:paraId="722F5401" w14:textId="77777777" w:rsidTr="00DF3F65">
        <w:trPr>
          <w:trHeight w:val="340"/>
        </w:trPr>
        <w:tc>
          <w:tcPr>
            <w:tcW w:w="2122" w:type="dxa"/>
          </w:tcPr>
          <w:p w14:paraId="76C54F63" w14:textId="04B588FC" w:rsidR="007D7CE1" w:rsidRPr="007D7CE1" w:rsidRDefault="007D7CE1" w:rsidP="007D7CE1">
            <w:pPr>
              <w:spacing w:after="0" w:line="240" w:lineRule="auto"/>
              <w:rPr>
                <w:rFonts w:asciiTheme="majorHAnsi" w:eastAsia="Calibri" w:hAnsiTheme="majorHAnsi" w:cstheme="majorHAnsi"/>
                <w:b/>
                <w:bCs/>
                <w:sz w:val="24"/>
                <w:szCs w:val="24"/>
              </w:rPr>
            </w:pPr>
            <w:r w:rsidRPr="00DF3F65">
              <w:rPr>
                <w:rFonts w:asciiTheme="majorHAnsi" w:eastAsia="Calibri" w:hAnsiTheme="majorHAnsi" w:cstheme="majorHAnsi"/>
                <w:b/>
                <w:bCs/>
                <w:sz w:val="24"/>
                <w:szCs w:val="24"/>
              </w:rPr>
              <w:t>Duration</w:t>
            </w:r>
          </w:p>
        </w:tc>
        <w:tc>
          <w:tcPr>
            <w:tcW w:w="6894" w:type="dxa"/>
            <w:vAlign w:val="center"/>
          </w:tcPr>
          <w:p w14:paraId="0A83826D" w14:textId="0F128E95" w:rsidR="007D7CE1" w:rsidRPr="007D7CE1" w:rsidRDefault="007D7CE1" w:rsidP="00DF3F65">
            <w:pPr>
              <w:spacing w:after="0" w:line="240" w:lineRule="auto"/>
              <w:rPr>
                <w:rFonts w:asciiTheme="majorHAnsi" w:eastAsia="Calibri" w:hAnsiTheme="majorHAnsi" w:cstheme="majorHAnsi"/>
                <w:sz w:val="24"/>
                <w:szCs w:val="24"/>
              </w:rPr>
            </w:pPr>
            <w:r w:rsidRPr="00DF3F65">
              <w:rPr>
                <w:rFonts w:asciiTheme="majorHAnsi" w:eastAsia="Calibri" w:hAnsiTheme="majorHAnsi" w:cstheme="majorHAnsi"/>
                <w:sz w:val="24"/>
                <w:szCs w:val="24"/>
              </w:rPr>
              <w:t>Fixed/short-term opportunity</w:t>
            </w:r>
            <w:r w:rsidR="00773E55">
              <w:rPr>
                <w:rFonts w:asciiTheme="majorHAnsi" w:eastAsia="Calibri" w:hAnsiTheme="majorHAnsi" w:cstheme="majorHAnsi"/>
                <w:sz w:val="24"/>
                <w:szCs w:val="24"/>
              </w:rPr>
              <w:t xml:space="preserve"> </w:t>
            </w:r>
          </w:p>
        </w:tc>
      </w:tr>
      <w:tr w:rsidR="007D7CE1" w:rsidRPr="00DF3F65" w14:paraId="7C349F4E" w14:textId="77777777" w:rsidTr="00DF3F65">
        <w:trPr>
          <w:trHeight w:val="340"/>
        </w:trPr>
        <w:tc>
          <w:tcPr>
            <w:tcW w:w="2122" w:type="dxa"/>
          </w:tcPr>
          <w:p w14:paraId="3F9015E8" w14:textId="2B1F0DCB" w:rsidR="007D7CE1" w:rsidRPr="00DF3F65" w:rsidRDefault="007D7CE1" w:rsidP="007D7CE1">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Dates</w:t>
            </w:r>
          </w:p>
        </w:tc>
        <w:tc>
          <w:tcPr>
            <w:tcW w:w="6894" w:type="dxa"/>
            <w:vAlign w:val="center"/>
          </w:tcPr>
          <w:p w14:paraId="15A52978" w14:textId="0419EB7E" w:rsidR="007D7CE1" w:rsidRPr="00DF3F65" w:rsidRDefault="007D7CE1" w:rsidP="00DF3F65">
            <w:pPr>
              <w:spacing w:after="0" w:line="240" w:lineRule="auto"/>
              <w:rPr>
                <w:rFonts w:asciiTheme="majorHAnsi" w:eastAsia="Calibri" w:hAnsiTheme="majorHAnsi" w:cstheme="majorHAnsi"/>
                <w:sz w:val="24"/>
                <w:szCs w:val="24"/>
              </w:rPr>
            </w:pPr>
            <w:r w:rsidRPr="007D7CE1">
              <w:rPr>
                <w:rFonts w:asciiTheme="majorHAnsi" w:eastAsia="Calibri" w:hAnsiTheme="majorHAnsi" w:cstheme="majorHAnsi"/>
                <w:sz w:val="24"/>
                <w:szCs w:val="24"/>
              </w:rPr>
              <w:t>From July</w:t>
            </w:r>
            <w:r w:rsidR="00773E55" w:rsidRPr="007D7CE1">
              <w:rPr>
                <w:rFonts w:asciiTheme="majorHAnsi" w:eastAsia="Calibri" w:hAnsiTheme="majorHAnsi" w:cstheme="majorHAnsi"/>
                <w:sz w:val="24"/>
                <w:szCs w:val="24"/>
              </w:rPr>
              <w:t xml:space="preserve"> to </w:t>
            </w:r>
            <w:r w:rsidR="00F63D75">
              <w:rPr>
                <w:rFonts w:asciiTheme="majorHAnsi" w:eastAsia="Calibri" w:hAnsiTheme="majorHAnsi" w:cstheme="majorHAnsi"/>
                <w:sz w:val="24"/>
                <w:szCs w:val="24"/>
              </w:rPr>
              <w:t>August</w:t>
            </w:r>
            <w:r w:rsidR="00773E55">
              <w:rPr>
                <w:rFonts w:asciiTheme="majorHAnsi" w:eastAsia="Calibri" w:hAnsiTheme="majorHAnsi" w:cstheme="majorHAnsi"/>
                <w:sz w:val="24"/>
                <w:szCs w:val="24"/>
              </w:rPr>
              <w:t xml:space="preserve"> 202</w:t>
            </w:r>
            <w:r w:rsidR="00F63D75">
              <w:rPr>
                <w:rFonts w:asciiTheme="majorHAnsi" w:eastAsia="Calibri" w:hAnsiTheme="majorHAnsi" w:cstheme="majorHAnsi"/>
                <w:sz w:val="24"/>
                <w:szCs w:val="24"/>
              </w:rPr>
              <w:t>3</w:t>
            </w:r>
            <w:r w:rsidRPr="007D7CE1">
              <w:rPr>
                <w:rFonts w:asciiTheme="majorHAnsi" w:eastAsia="Calibri" w:hAnsiTheme="majorHAnsi" w:cstheme="majorHAnsi"/>
                <w:sz w:val="24"/>
                <w:szCs w:val="24"/>
              </w:rPr>
              <w:t xml:space="preserve"> (</w:t>
            </w:r>
            <w:r w:rsidR="00F63D75">
              <w:rPr>
                <w:rFonts w:asciiTheme="majorHAnsi" w:eastAsia="Calibri" w:hAnsiTheme="majorHAnsi" w:cstheme="majorHAnsi"/>
                <w:sz w:val="24"/>
                <w:szCs w:val="24"/>
              </w:rPr>
              <w:t>01</w:t>
            </w:r>
            <w:r w:rsidR="00773E55">
              <w:rPr>
                <w:rFonts w:asciiTheme="majorHAnsi" w:eastAsia="Calibri" w:hAnsiTheme="majorHAnsi" w:cstheme="majorHAnsi"/>
                <w:sz w:val="24"/>
                <w:szCs w:val="24"/>
              </w:rPr>
              <w:t>/</w:t>
            </w:r>
            <w:r w:rsidRPr="007D7CE1">
              <w:rPr>
                <w:rFonts w:asciiTheme="majorHAnsi" w:eastAsia="Calibri" w:hAnsiTheme="majorHAnsi" w:cstheme="majorHAnsi"/>
                <w:sz w:val="24"/>
                <w:szCs w:val="24"/>
              </w:rPr>
              <w:t>07</w:t>
            </w:r>
            <w:r w:rsidR="00773E55">
              <w:rPr>
                <w:rFonts w:asciiTheme="majorHAnsi" w:eastAsia="Calibri" w:hAnsiTheme="majorHAnsi" w:cstheme="majorHAnsi"/>
                <w:sz w:val="24"/>
                <w:szCs w:val="24"/>
              </w:rPr>
              <w:t>/202</w:t>
            </w:r>
            <w:r w:rsidR="00F63D75">
              <w:rPr>
                <w:rFonts w:asciiTheme="majorHAnsi" w:eastAsia="Calibri" w:hAnsiTheme="majorHAnsi" w:cstheme="majorHAnsi"/>
                <w:sz w:val="24"/>
                <w:szCs w:val="24"/>
              </w:rPr>
              <w:t>3</w:t>
            </w:r>
            <w:r w:rsidR="00773E55">
              <w:rPr>
                <w:rFonts w:asciiTheme="majorHAnsi" w:eastAsia="Calibri" w:hAnsiTheme="majorHAnsi" w:cstheme="majorHAnsi"/>
                <w:sz w:val="24"/>
                <w:szCs w:val="24"/>
              </w:rPr>
              <w:t xml:space="preserve"> - </w:t>
            </w:r>
            <w:r w:rsidR="00AB6DEC">
              <w:rPr>
                <w:rFonts w:asciiTheme="majorHAnsi" w:eastAsia="Calibri" w:hAnsiTheme="majorHAnsi" w:cstheme="majorHAnsi"/>
                <w:sz w:val="24"/>
                <w:szCs w:val="24"/>
              </w:rPr>
              <w:t>25</w:t>
            </w:r>
            <w:r w:rsidR="00773E55">
              <w:rPr>
                <w:rFonts w:asciiTheme="majorHAnsi" w:eastAsia="Calibri" w:hAnsiTheme="majorHAnsi" w:cstheme="majorHAnsi"/>
                <w:sz w:val="24"/>
                <w:szCs w:val="24"/>
              </w:rPr>
              <w:t>/</w:t>
            </w:r>
            <w:r w:rsidR="00AB6DEC">
              <w:rPr>
                <w:rFonts w:asciiTheme="majorHAnsi" w:eastAsia="Calibri" w:hAnsiTheme="majorHAnsi" w:cstheme="majorHAnsi"/>
                <w:sz w:val="24"/>
                <w:szCs w:val="24"/>
              </w:rPr>
              <w:t>08</w:t>
            </w:r>
            <w:r w:rsidR="00773E55">
              <w:rPr>
                <w:rFonts w:asciiTheme="majorHAnsi" w:eastAsia="Calibri" w:hAnsiTheme="majorHAnsi" w:cstheme="majorHAnsi"/>
                <w:sz w:val="24"/>
                <w:szCs w:val="24"/>
              </w:rPr>
              <w:t>/</w:t>
            </w:r>
            <w:r w:rsidRPr="007D7CE1">
              <w:rPr>
                <w:rFonts w:asciiTheme="majorHAnsi" w:eastAsia="Calibri" w:hAnsiTheme="majorHAnsi" w:cstheme="majorHAnsi"/>
                <w:sz w:val="24"/>
                <w:szCs w:val="24"/>
              </w:rPr>
              <w:t>202</w:t>
            </w:r>
            <w:r w:rsidR="00AB6DEC">
              <w:rPr>
                <w:rFonts w:asciiTheme="majorHAnsi" w:eastAsia="Calibri" w:hAnsiTheme="majorHAnsi" w:cstheme="majorHAnsi"/>
                <w:sz w:val="24"/>
                <w:szCs w:val="24"/>
              </w:rPr>
              <w:t>3</w:t>
            </w:r>
            <w:r w:rsidRPr="007D7CE1">
              <w:rPr>
                <w:rFonts w:asciiTheme="majorHAnsi" w:eastAsia="Calibri" w:hAnsiTheme="majorHAnsi" w:cstheme="majorHAnsi"/>
                <w:sz w:val="24"/>
                <w:szCs w:val="24"/>
              </w:rPr>
              <w:t>)</w:t>
            </w:r>
          </w:p>
        </w:tc>
      </w:tr>
      <w:tr w:rsidR="007D7CE1" w:rsidRPr="007D7CE1" w14:paraId="138830CD" w14:textId="77777777" w:rsidTr="00DF3F65">
        <w:trPr>
          <w:trHeight w:val="340"/>
        </w:trPr>
        <w:tc>
          <w:tcPr>
            <w:tcW w:w="2122" w:type="dxa"/>
          </w:tcPr>
          <w:p w14:paraId="1CB6A459" w14:textId="5C1FEB32" w:rsidR="007D7CE1" w:rsidRPr="007D7CE1" w:rsidRDefault="007D7CE1" w:rsidP="007D7CE1">
            <w:pPr>
              <w:spacing w:after="0" w:line="240" w:lineRule="auto"/>
              <w:rPr>
                <w:rFonts w:asciiTheme="majorHAnsi" w:eastAsia="Calibri" w:hAnsiTheme="majorHAnsi" w:cstheme="majorHAnsi"/>
                <w:b/>
                <w:bCs/>
                <w:sz w:val="24"/>
                <w:szCs w:val="24"/>
              </w:rPr>
            </w:pPr>
            <w:r w:rsidRPr="00DF3F65">
              <w:rPr>
                <w:rFonts w:asciiTheme="majorHAnsi" w:eastAsia="Calibri" w:hAnsiTheme="majorHAnsi" w:cstheme="majorHAnsi"/>
                <w:b/>
                <w:bCs/>
                <w:sz w:val="24"/>
                <w:szCs w:val="24"/>
              </w:rPr>
              <w:t>Opportunity times</w:t>
            </w:r>
          </w:p>
        </w:tc>
        <w:tc>
          <w:tcPr>
            <w:tcW w:w="6894" w:type="dxa"/>
            <w:vAlign w:val="center"/>
          </w:tcPr>
          <w:p w14:paraId="25CBB915" w14:textId="4F8EC4DD" w:rsidR="007D7CE1" w:rsidRPr="007D7CE1" w:rsidRDefault="007D7CE1" w:rsidP="00DF3F65">
            <w:pPr>
              <w:spacing w:after="0" w:line="240" w:lineRule="auto"/>
              <w:rPr>
                <w:rFonts w:asciiTheme="majorHAnsi" w:eastAsia="Calibri" w:hAnsiTheme="majorHAnsi" w:cstheme="majorHAnsi"/>
                <w:sz w:val="24"/>
                <w:szCs w:val="24"/>
              </w:rPr>
            </w:pPr>
            <w:r w:rsidRPr="00DF3F65">
              <w:rPr>
                <w:rFonts w:asciiTheme="majorHAnsi" w:eastAsia="Calibri" w:hAnsiTheme="majorHAnsi" w:cstheme="majorHAnsi"/>
                <w:sz w:val="24"/>
                <w:szCs w:val="24"/>
              </w:rPr>
              <w:t>24/7 – select all timeslots shown</w:t>
            </w:r>
          </w:p>
        </w:tc>
      </w:tr>
      <w:tr w:rsidR="007D7CE1" w:rsidRPr="007D7CE1" w14:paraId="5E20A802" w14:textId="77777777" w:rsidTr="00DF3F65">
        <w:trPr>
          <w:trHeight w:val="340"/>
        </w:trPr>
        <w:tc>
          <w:tcPr>
            <w:tcW w:w="2122" w:type="dxa"/>
          </w:tcPr>
          <w:p w14:paraId="6AC4D79A" w14:textId="33233B1C" w:rsidR="007D7CE1" w:rsidRPr="007D7CE1" w:rsidRDefault="007D7CE1" w:rsidP="007D7CE1">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Expiry</w:t>
            </w:r>
            <w:r w:rsidRPr="00DF3F65">
              <w:rPr>
                <w:rFonts w:asciiTheme="majorHAnsi" w:eastAsia="Calibri" w:hAnsiTheme="majorHAnsi" w:cstheme="majorHAnsi"/>
                <w:b/>
                <w:bCs/>
                <w:sz w:val="24"/>
                <w:szCs w:val="24"/>
              </w:rPr>
              <w:t>/Deadline</w:t>
            </w:r>
          </w:p>
        </w:tc>
        <w:tc>
          <w:tcPr>
            <w:tcW w:w="6894" w:type="dxa"/>
            <w:vAlign w:val="center"/>
          </w:tcPr>
          <w:p w14:paraId="1C901274" w14:textId="75561726" w:rsidR="007D7CE1" w:rsidRPr="007D7CE1" w:rsidRDefault="008F1C60" w:rsidP="00DF3F65">
            <w:pPr>
              <w:spacing w:after="0" w:line="240" w:lineRule="auto"/>
              <w:rPr>
                <w:rFonts w:asciiTheme="majorHAnsi" w:eastAsia="Calibri" w:hAnsiTheme="majorHAnsi" w:cstheme="majorHAnsi"/>
                <w:sz w:val="24"/>
                <w:szCs w:val="24"/>
              </w:rPr>
            </w:pPr>
            <w:r>
              <w:rPr>
                <w:rFonts w:asciiTheme="majorHAnsi" w:eastAsia="Calibri" w:hAnsiTheme="majorHAnsi" w:cstheme="majorHAnsi"/>
                <w:sz w:val="24"/>
                <w:szCs w:val="24"/>
              </w:rPr>
              <w:t>22</w:t>
            </w:r>
            <w:r w:rsidR="007D7CE1" w:rsidRPr="007D7CE1">
              <w:rPr>
                <w:rFonts w:asciiTheme="majorHAnsi" w:eastAsia="Calibri" w:hAnsiTheme="majorHAnsi" w:cstheme="majorHAnsi"/>
                <w:sz w:val="24"/>
                <w:szCs w:val="24"/>
              </w:rPr>
              <w:t>/0</w:t>
            </w:r>
            <w:r>
              <w:rPr>
                <w:rFonts w:asciiTheme="majorHAnsi" w:eastAsia="Calibri" w:hAnsiTheme="majorHAnsi" w:cstheme="majorHAnsi"/>
                <w:sz w:val="24"/>
                <w:szCs w:val="24"/>
              </w:rPr>
              <w:t>6</w:t>
            </w:r>
            <w:r w:rsidR="007D7CE1" w:rsidRPr="007D7CE1">
              <w:rPr>
                <w:rFonts w:asciiTheme="majorHAnsi" w:eastAsia="Calibri" w:hAnsiTheme="majorHAnsi" w:cstheme="majorHAnsi"/>
                <w:sz w:val="24"/>
                <w:szCs w:val="24"/>
              </w:rPr>
              <w:t>/202</w:t>
            </w:r>
            <w:r w:rsidR="00F91EDB">
              <w:rPr>
                <w:rFonts w:asciiTheme="majorHAnsi" w:eastAsia="Calibri" w:hAnsiTheme="majorHAnsi" w:cstheme="majorHAnsi"/>
                <w:sz w:val="24"/>
                <w:szCs w:val="24"/>
              </w:rPr>
              <w:t>3</w:t>
            </w:r>
          </w:p>
        </w:tc>
      </w:tr>
      <w:tr w:rsidR="00773E55" w:rsidRPr="007D7CE1" w14:paraId="0CDD0FFA" w14:textId="77777777" w:rsidTr="00DF3F65">
        <w:trPr>
          <w:trHeight w:val="340"/>
        </w:trPr>
        <w:tc>
          <w:tcPr>
            <w:tcW w:w="2122" w:type="dxa"/>
          </w:tcPr>
          <w:p w14:paraId="124D6A05" w14:textId="46F2D72A" w:rsidR="00773E55" w:rsidRPr="007D7CE1" w:rsidRDefault="00773E55" w:rsidP="00773E55">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Locations</w:t>
            </w:r>
            <w:r>
              <w:rPr>
                <w:rFonts w:asciiTheme="majorHAnsi" w:eastAsia="Calibri" w:hAnsiTheme="majorHAnsi" w:cstheme="majorHAnsi"/>
                <w:b/>
                <w:bCs/>
                <w:sz w:val="24"/>
                <w:szCs w:val="24"/>
              </w:rPr>
              <w:br/>
            </w:r>
            <w:r w:rsidRPr="00773E55">
              <w:rPr>
                <w:rFonts w:asciiTheme="majorHAnsi" w:eastAsia="Calibri" w:hAnsiTheme="majorHAnsi" w:cstheme="majorHAnsi"/>
                <w:sz w:val="24"/>
                <w:szCs w:val="24"/>
              </w:rPr>
              <w:t>(Remote work not allowed)</w:t>
            </w:r>
          </w:p>
        </w:tc>
        <w:tc>
          <w:tcPr>
            <w:tcW w:w="6894" w:type="dxa"/>
            <w:vAlign w:val="center"/>
          </w:tcPr>
          <w:p w14:paraId="3EE907CD" w14:textId="111B6823" w:rsidR="00773E55" w:rsidRPr="007D7CE1" w:rsidRDefault="00773E55" w:rsidP="00773E55">
            <w:pPr>
              <w:spacing w:after="0" w:line="240" w:lineRule="auto"/>
              <w:rPr>
                <w:rFonts w:asciiTheme="majorHAnsi" w:eastAsia="Calibri" w:hAnsiTheme="majorHAnsi" w:cstheme="majorHAnsi"/>
                <w:sz w:val="24"/>
                <w:szCs w:val="24"/>
              </w:rPr>
            </w:pPr>
            <w:r>
              <w:rPr>
                <w:rFonts w:asciiTheme="majorHAnsi" w:eastAsia="Calibri" w:hAnsiTheme="majorHAnsi" w:cstheme="majorHAnsi"/>
                <w:sz w:val="24"/>
                <w:szCs w:val="24"/>
              </w:rPr>
              <w:t xml:space="preserve">Hemel Hempstead; the National Forest, Derbyshire; Blackpool; the New Forest, Hampshire; the Cotswolds; North Yorkshire      </w:t>
            </w:r>
          </w:p>
        </w:tc>
      </w:tr>
      <w:tr w:rsidR="00773E55" w:rsidRPr="00DF3F65" w14:paraId="1C5DF3BD" w14:textId="77777777" w:rsidTr="00DF3F65">
        <w:trPr>
          <w:trHeight w:val="340"/>
        </w:trPr>
        <w:tc>
          <w:tcPr>
            <w:tcW w:w="2122" w:type="dxa"/>
          </w:tcPr>
          <w:p w14:paraId="05632243" w14:textId="7E2276BD" w:rsidR="00773E55" w:rsidRPr="00DF3F65" w:rsidRDefault="00773E55" w:rsidP="00773E55">
            <w:pPr>
              <w:spacing w:after="0" w:line="240" w:lineRule="auto"/>
              <w:rPr>
                <w:rFonts w:asciiTheme="majorHAnsi" w:eastAsia="Calibri" w:hAnsiTheme="majorHAnsi" w:cstheme="majorHAnsi"/>
                <w:b/>
                <w:bCs/>
                <w:sz w:val="24"/>
                <w:szCs w:val="24"/>
              </w:rPr>
            </w:pPr>
            <w:r w:rsidRPr="00DF3F65">
              <w:rPr>
                <w:rFonts w:asciiTheme="majorHAnsi" w:eastAsia="Calibri" w:hAnsiTheme="majorHAnsi" w:cstheme="majorHAnsi"/>
                <w:b/>
                <w:bCs/>
                <w:sz w:val="24"/>
                <w:szCs w:val="24"/>
              </w:rPr>
              <w:t>Area of interest</w:t>
            </w:r>
          </w:p>
        </w:tc>
        <w:tc>
          <w:tcPr>
            <w:tcW w:w="6894" w:type="dxa"/>
            <w:vAlign w:val="center"/>
          </w:tcPr>
          <w:p w14:paraId="47261E1C" w14:textId="0B323942" w:rsidR="00773E55" w:rsidRPr="00DF3F65" w:rsidRDefault="00773E55" w:rsidP="00773E55">
            <w:pPr>
              <w:spacing w:after="0" w:line="240" w:lineRule="auto"/>
              <w:rPr>
                <w:rFonts w:asciiTheme="majorHAnsi" w:eastAsia="Calibri" w:hAnsiTheme="majorHAnsi" w:cstheme="majorHAnsi"/>
                <w:sz w:val="24"/>
                <w:szCs w:val="24"/>
              </w:rPr>
            </w:pPr>
            <w:r w:rsidRPr="00DF3F65">
              <w:rPr>
                <w:rFonts w:asciiTheme="majorHAnsi" w:eastAsia="Calibri" w:hAnsiTheme="majorHAnsi" w:cstheme="majorHAnsi"/>
                <w:sz w:val="24"/>
                <w:szCs w:val="24"/>
              </w:rPr>
              <w:t>Disability; Health and social care; Charity; Communication; Social, personal and childcare</w:t>
            </w:r>
          </w:p>
        </w:tc>
      </w:tr>
      <w:tr w:rsidR="00773E55" w:rsidRPr="00DF3F65" w14:paraId="07C2C67F" w14:textId="77777777" w:rsidTr="00DF3F65">
        <w:trPr>
          <w:trHeight w:val="340"/>
        </w:trPr>
        <w:tc>
          <w:tcPr>
            <w:tcW w:w="2122" w:type="dxa"/>
          </w:tcPr>
          <w:p w14:paraId="5DB4472E" w14:textId="7F3AAFC8" w:rsidR="00773E55" w:rsidRPr="00DF3F65" w:rsidRDefault="00773E55" w:rsidP="00773E55">
            <w:pPr>
              <w:spacing w:after="0" w:line="240" w:lineRule="auto"/>
              <w:rPr>
                <w:rFonts w:asciiTheme="majorHAnsi" w:eastAsia="Calibri" w:hAnsiTheme="majorHAnsi" w:cstheme="majorHAnsi"/>
                <w:b/>
                <w:bCs/>
                <w:sz w:val="24"/>
                <w:szCs w:val="24"/>
              </w:rPr>
            </w:pPr>
            <w:r w:rsidRPr="007D7CE1">
              <w:rPr>
                <w:rFonts w:asciiTheme="majorHAnsi" w:eastAsia="Calibri" w:hAnsiTheme="majorHAnsi" w:cstheme="majorHAnsi"/>
                <w:b/>
                <w:bCs/>
                <w:sz w:val="24"/>
                <w:szCs w:val="24"/>
              </w:rPr>
              <w:t>Key skills</w:t>
            </w:r>
          </w:p>
        </w:tc>
        <w:tc>
          <w:tcPr>
            <w:tcW w:w="6894" w:type="dxa"/>
            <w:vAlign w:val="center"/>
          </w:tcPr>
          <w:p w14:paraId="09768E69" w14:textId="77777777" w:rsidR="00773E55" w:rsidRPr="00DF3F65" w:rsidRDefault="00773E55" w:rsidP="00773E55">
            <w:pPr>
              <w:spacing w:after="0" w:line="240" w:lineRule="auto"/>
              <w:rPr>
                <w:rFonts w:asciiTheme="majorHAnsi" w:eastAsia="Calibri" w:hAnsiTheme="majorHAnsi" w:cstheme="majorHAnsi"/>
                <w:sz w:val="24"/>
                <w:szCs w:val="24"/>
              </w:rPr>
            </w:pPr>
            <w:r w:rsidRPr="00DF3F65">
              <w:rPr>
                <w:rFonts w:asciiTheme="majorHAnsi" w:eastAsia="Calibri" w:hAnsiTheme="majorHAnsi" w:cstheme="majorHAnsi"/>
                <w:sz w:val="24"/>
                <w:szCs w:val="24"/>
              </w:rPr>
              <w:t>Communication skills: verbal and non-verbal, such as BSL, Makaton.</w:t>
            </w:r>
          </w:p>
          <w:p w14:paraId="681BA62C" w14:textId="7AA964F1" w:rsidR="00773E55" w:rsidRPr="00DF3F65" w:rsidRDefault="00773E55" w:rsidP="00773E55">
            <w:pPr>
              <w:spacing w:after="0" w:line="240" w:lineRule="auto"/>
              <w:rPr>
                <w:rFonts w:asciiTheme="majorHAnsi" w:eastAsia="Calibri" w:hAnsiTheme="majorHAnsi" w:cstheme="majorHAnsi"/>
                <w:sz w:val="24"/>
                <w:szCs w:val="24"/>
              </w:rPr>
            </w:pPr>
            <w:r w:rsidRPr="00DF3F65">
              <w:rPr>
                <w:rFonts w:asciiTheme="majorHAnsi" w:eastAsia="Calibri" w:hAnsiTheme="majorHAnsi" w:cstheme="majorHAnsi"/>
                <w:sz w:val="24"/>
                <w:szCs w:val="24"/>
              </w:rPr>
              <w:t xml:space="preserve">Interpersonal skills, organisation, teamwork, intuition, </w:t>
            </w:r>
          </w:p>
        </w:tc>
      </w:tr>
      <w:tr w:rsidR="00773E55" w:rsidRPr="00DF3F65" w14:paraId="7DC736A8" w14:textId="77777777" w:rsidTr="00DF3F65">
        <w:trPr>
          <w:trHeight w:val="340"/>
        </w:trPr>
        <w:tc>
          <w:tcPr>
            <w:tcW w:w="2122" w:type="dxa"/>
          </w:tcPr>
          <w:p w14:paraId="702265AB" w14:textId="0B464959" w:rsidR="00773E55" w:rsidRPr="00DF3F65" w:rsidRDefault="00773E55" w:rsidP="00773E55">
            <w:pPr>
              <w:spacing w:after="0" w:line="240" w:lineRule="auto"/>
              <w:rPr>
                <w:rFonts w:asciiTheme="majorHAnsi" w:eastAsia="Calibri" w:hAnsiTheme="majorHAnsi" w:cstheme="majorHAnsi"/>
                <w:b/>
                <w:bCs/>
                <w:sz w:val="24"/>
                <w:szCs w:val="24"/>
              </w:rPr>
            </w:pPr>
            <w:r w:rsidRPr="00DF3F65">
              <w:rPr>
                <w:rFonts w:asciiTheme="majorHAnsi" w:eastAsia="Calibri" w:hAnsiTheme="majorHAnsi" w:cstheme="majorHAnsi"/>
                <w:b/>
                <w:bCs/>
                <w:sz w:val="24"/>
                <w:szCs w:val="24"/>
              </w:rPr>
              <w:t>Minimum experience required</w:t>
            </w:r>
          </w:p>
        </w:tc>
        <w:tc>
          <w:tcPr>
            <w:tcW w:w="6894" w:type="dxa"/>
            <w:vAlign w:val="center"/>
          </w:tcPr>
          <w:p w14:paraId="72A34CD3" w14:textId="537CB926" w:rsidR="00773E55" w:rsidRPr="00DF3F65" w:rsidRDefault="00773E55" w:rsidP="00773E55">
            <w:pPr>
              <w:spacing w:after="0" w:line="240" w:lineRule="auto"/>
              <w:rPr>
                <w:rFonts w:asciiTheme="majorHAnsi" w:eastAsia="Calibri" w:hAnsiTheme="majorHAnsi" w:cstheme="majorBidi"/>
                <w:sz w:val="24"/>
                <w:szCs w:val="24"/>
              </w:rPr>
            </w:pPr>
            <w:r w:rsidRPr="4CB5BD59">
              <w:rPr>
                <w:rFonts w:asciiTheme="majorHAnsi" w:eastAsia="Calibri" w:hAnsiTheme="majorHAnsi" w:cstheme="majorBidi"/>
                <w:sz w:val="24"/>
                <w:szCs w:val="24"/>
              </w:rPr>
              <w:t>Student / recent graduate</w:t>
            </w:r>
          </w:p>
        </w:tc>
      </w:tr>
    </w:tbl>
    <w:p w14:paraId="2FDC9822" w14:textId="68729A03" w:rsidR="00773E55" w:rsidRDefault="00773E55">
      <w:pPr>
        <w:spacing w:before="240" w:after="0" w:line="300" w:lineRule="auto"/>
      </w:pPr>
    </w:p>
    <w:p w14:paraId="26E5A065" w14:textId="77777777" w:rsidR="00773E55" w:rsidRPr="00DF3F65" w:rsidRDefault="00773E55" w:rsidP="00773E55">
      <w:pPr>
        <w:rPr>
          <w:b/>
          <w:bCs/>
          <w:sz w:val="24"/>
          <w:szCs w:val="24"/>
        </w:rPr>
      </w:pPr>
      <w:r w:rsidRPr="00DF3F65">
        <w:rPr>
          <w:b/>
          <w:bCs/>
          <w:sz w:val="24"/>
          <w:szCs w:val="24"/>
        </w:rPr>
        <w:t>Other information</w:t>
      </w:r>
    </w:p>
    <w:tbl>
      <w:tblPr>
        <w:tblStyle w:val="TableGrid1"/>
        <w:tblW w:w="0" w:type="auto"/>
        <w:tblLook w:val="04A0" w:firstRow="1" w:lastRow="0" w:firstColumn="1" w:lastColumn="0" w:noHBand="0" w:noVBand="1"/>
      </w:tblPr>
      <w:tblGrid>
        <w:gridCol w:w="8075"/>
        <w:gridCol w:w="941"/>
      </w:tblGrid>
      <w:tr w:rsidR="00773E55" w:rsidRPr="00DF3F65" w14:paraId="5A325CEF" w14:textId="77777777">
        <w:tc>
          <w:tcPr>
            <w:tcW w:w="8075" w:type="dxa"/>
          </w:tcPr>
          <w:p w14:paraId="5246F963" w14:textId="77777777" w:rsidR="00773E55" w:rsidRPr="00DF3F65" w:rsidRDefault="00773E55">
            <w:pPr>
              <w:spacing w:after="0" w:line="240" w:lineRule="auto"/>
              <w:rPr>
                <w:rFonts w:ascii="Calibri" w:eastAsia="Calibri" w:hAnsi="Calibri" w:cs="Times New Roman"/>
                <w:bCs/>
                <w:sz w:val="24"/>
                <w:szCs w:val="24"/>
              </w:rPr>
            </w:pPr>
            <w:r w:rsidRPr="00DF3F65">
              <w:rPr>
                <w:bCs/>
                <w:sz w:val="24"/>
                <w:szCs w:val="24"/>
              </w:rPr>
              <w:t>Is there a risk assessment in place?</w:t>
            </w:r>
          </w:p>
        </w:tc>
        <w:tc>
          <w:tcPr>
            <w:tcW w:w="941" w:type="dxa"/>
          </w:tcPr>
          <w:p w14:paraId="07DA3BBC" w14:textId="77777777" w:rsidR="00773E55" w:rsidRPr="00DF3F65" w:rsidRDefault="00773E55">
            <w:pPr>
              <w:spacing w:after="0" w:line="240" w:lineRule="auto"/>
              <w:rPr>
                <w:rFonts w:ascii="Calibri" w:eastAsia="Calibri" w:hAnsi="Calibri" w:cs="Times New Roman"/>
                <w:sz w:val="24"/>
                <w:szCs w:val="24"/>
              </w:rPr>
            </w:pPr>
            <w:r w:rsidRPr="00DF3F65">
              <w:rPr>
                <w:bCs/>
                <w:sz w:val="24"/>
                <w:szCs w:val="24"/>
              </w:rPr>
              <w:t>Yes</w:t>
            </w:r>
          </w:p>
        </w:tc>
      </w:tr>
      <w:tr w:rsidR="00773E55" w:rsidRPr="00DF3F65" w14:paraId="0B3CABCB" w14:textId="77777777">
        <w:tc>
          <w:tcPr>
            <w:tcW w:w="8075" w:type="dxa"/>
          </w:tcPr>
          <w:p w14:paraId="59241B28" w14:textId="77777777" w:rsidR="00773E55" w:rsidRPr="00DF3F65" w:rsidRDefault="00773E55">
            <w:pPr>
              <w:spacing w:after="0" w:line="240" w:lineRule="auto"/>
              <w:rPr>
                <w:rFonts w:ascii="Calibri" w:eastAsia="Calibri" w:hAnsi="Calibri" w:cs="Times New Roman"/>
                <w:bCs/>
                <w:sz w:val="24"/>
                <w:szCs w:val="24"/>
              </w:rPr>
            </w:pPr>
            <w:r w:rsidRPr="00DF3F65">
              <w:rPr>
                <w:bCs/>
                <w:sz w:val="24"/>
                <w:szCs w:val="24"/>
              </w:rPr>
              <w:t>Will you provide induction and training?</w:t>
            </w:r>
          </w:p>
        </w:tc>
        <w:tc>
          <w:tcPr>
            <w:tcW w:w="941" w:type="dxa"/>
          </w:tcPr>
          <w:p w14:paraId="5932C1AB" w14:textId="77777777" w:rsidR="00773E55" w:rsidRPr="00DF3F65" w:rsidRDefault="00773E55">
            <w:pPr>
              <w:spacing w:after="0" w:line="240" w:lineRule="auto"/>
              <w:rPr>
                <w:bCs/>
                <w:sz w:val="24"/>
                <w:szCs w:val="24"/>
              </w:rPr>
            </w:pPr>
            <w:r w:rsidRPr="00DF3F65">
              <w:rPr>
                <w:bCs/>
                <w:sz w:val="24"/>
                <w:szCs w:val="24"/>
              </w:rPr>
              <w:t>Yes</w:t>
            </w:r>
          </w:p>
        </w:tc>
      </w:tr>
      <w:tr w:rsidR="00773E55" w:rsidRPr="00DF3F65" w14:paraId="6DED76C5" w14:textId="77777777">
        <w:tc>
          <w:tcPr>
            <w:tcW w:w="8075" w:type="dxa"/>
          </w:tcPr>
          <w:p w14:paraId="31974916" w14:textId="77777777" w:rsidR="00773E55" w:rsidRPr="00DF3F65" w:rsidRDefault="00773E55">
            <w:pPr>
              <w:spacing w:after="0" w:line="240" w:lineRule="auto"/>
              <w:rPr>
                <w:rFonts w:ascii="Calibri" w:eastAsia="Calibri" w:hAnsi="Calibri" w:cs="Times New Roman"/>
                <w:bCs/>
                <w:sz w:val="24"/>
                <w:szCs w:val="24"/>
              </w:rPr>
            </w:pPr>
            <w:r w:rsidRPr="00DF3F65">
              <w:rPr>
                <w:bCs/>
                <w:sz w:val="24"/>
                <w:szCs w:val="24"/>
              </w:rPr>
              <w:t>Is a DBS required?</w:t>
            </w:r>
          </w:p>
        </w:tc>
        <w:tc>
          <w:tcPr>
            <w:tcW w:w="941" w:type="dxa"/>
          </w:tcPr>
          <w:p w14:paraId="13DBAFA1" w14:textId="77777777" w:rsidR="00773E55" w:rsidRPr="00DF3F65" w:rsidRDefault="00773E55">
            <w:pPr>
              <w:spacing w:after="0" w:line="240" w:lineRule="auto"/>
              <w:rPr>
                <w:rFonts w:ascii="Calibri" w:eastAsia="Calibri" w:hAnsi="Calibri" w:cs="Times New Roman"/>
                <w:sz w:val="24"/>
                <w:szCs w:val="24"/>
              </w:rPr>
            </w:pPr>
            <w:r w:rsidRPr="00DF3F65">
              <w:rPr>
                <w:bCs/>
                <w:sz w:val="24"/>
                <w:szCs w:val="24"/>
              </w:rPr>
              <w:t>Yes</w:t>
            </w:r>
          </w:p>
        </w:tc>
      </w:tr>
      <w:tr w:rsidR="00773E55" w:rsidRPr="00DF3F65" w14:paraId="1DBF3115" w14:textId="77777777">
        <w:tc>
          <w:tcPr>
            <w:tcW w:w="8075" w:type="dxa"/>
          </w:tcPr>
          <w:p w14:paraId="49F2681D" w14:textId="77777777" w:rsidR="00773E55" w:rsidRPr="00DF3F65" w:rsidRDefault="00773E55">
            <w:pPr>
              <w:spacing w:after="0" w:line="240" w:lineRule="auto"/>
              <w:rPr>
                <w:rFonts w:ascii="Calibri" w:eastAsia="Calibri" w:hAnsi="Calibri" w:cs="Times New Roman"/>
                <w:bCs/>
                <w:sz w:val="24"/>
                <w:szCs w:val="24"/>
              </w:rPr>
            </w:pPr>
            <w:r w:rsidRPr="00DF3F65">
              <w:rPr>
                <w:bCs/>
                <w:sz w:val="24"/>
                <w:szCs w:val="24"/>
              </w:rPr>
              <w:t>Are references required?</w:t>
            </w:r>
          </w:p>
        </w:tc>
        <w:tc>
          <w:tcPr>
            <w:tcW w:w="941" w:type="dxa"/>
          </w:tcPr>
          <w:p w14:paraId="739106CF" w14:textId="77777777" w:rsidR="00773E55" w:rsidRPr="00DF3F65" w:rsidRDefault="00773E55">
            <w:pPr>
              <w:spacing w:after="0" w:line="240" w:lineRule="auto"/>
              <w:rPr>
                <w:rFonts w:ascii="Calibri" w:eastAsia="Calibri" w:hAnsi="Calibri" w:cs="Times New Roman"/>
                <w:sz w:val="24"/>
                <w:szCs w:val="24"/>
              </w:rPr>
            </w:pPr>
            <w:r w:rsidRPr="00DF3F65">
              <w:rPr>
                <w:bCs/>
                <w:sz w:val="24"/>
                <w:szCs w:val="24"/>
              </w:rPr>
              <w:t>Yes</w:t>
            </w:r>
          </w:p>
        </w:tc>
      </w:tr>
      <w:tr w:rsidR="00773E55" w:rsidRPr="00DF3F65" w14:paraId="16B8FE54" w14:textId="77777777">
        <w:tc>
          <w:tcPr>
            <w:tcW w:w="8075" w:type="dxa"/>
          </w:tcPr>
          <w:p w14:paraId="4ACAAC19" w14:textId="77777777" w:rsidR="00773E55" w:rsidRPr="00DF3F65" w:rsidRDefault="00773E55">
            <w:pPr>
              <w:spacing w:after="0" w:line="240" w:lineRule="auto"/>
              <w:rPr>
                <w:rFonts w:ascii="Calibri" w:eastAsia="Calibri" w:hAnsi="Calibri" w:cs="Times New Roman"/>
                <w:bCs/>
                <w:sz w:val="24"/>
                <w:szCs w:val="24"/>
              </w:rPr>
            </w:pPr>
            <w:r w:rsidRPr="00DF3F65">
              <w:rPr>
                <w:bCs/>
                <w:sz w:val="24"/>
                <w:szCs w:val="24"/>
              </w:rPr>
              <w:t>Are volunteer expenses available?</w:t>
            </w:r>
          </w:p>
        </w:tc>
        <w:tc>
          <w:tcPr>
            <w:tcW w:w="941" w:type="dxa"/>
          </w:tcPr>
          <w:p w14:paraId="5C392122" w14:textId="77777777" w:rsidR="00773E55" w:rsidRPr="00DF3F65" w:rsidRDefault="00773E55">
            <w:pPr>
              <w:spacing w:after="0" w:line="240" w:lineRule="auto"/>
              <w:rPr>
                <w:rFonts w:ascii="Calibri" w:eastAsia="Calibri" w:hAnsi="Calibri" w:cs="Times New Roman"/>
                <w:sz w:val="24"/>
                <w:szCs w:val="24"/>
              </w:rPr>
            </w:pPr>
            <w:r w:rsidRPr="00DF3F65">
              <w:rPr>
                <w:bCs/>
                <w:sz w:val="24"/>
                <w:szCs w:val="24"/>
              </w:rPr>
              <w:t>Yes</w:t>
            </w:r>
          </w:p>
        </w:tc>
      </w:tr>
      <w:tr w:rsidR="00773E55" w:rsidRPr="00DF3F65" w14:paraId="4E427884" w14:textId="77777777">
        <w:tc>
          <w:tcPr>
            <w:tcW w:w="8075" w:type="dxa"/>
          </w:tcPr>
          <w:p w14:paraId="5201A259" w14:textId="77777777" w:rsidR="00773E55" w:rsidRPr="00DF3F65" w:rsidRDefault="00773E55">
            <w:pPr>
              <w:spacing w:after="0" w:line="240" w:lineRule="auto"/>
              <w:rPr>
                <w:rFonts w:ascii="Calibri" w:eastAsia="Calibri" w:hAnsi="Calibri" w:cs="Times New Roman"/>
                <w:bCs/>
                <w:sz w:val="24"/>
                <w:szCs w:val="24"/>
              </w:rPr>
            </w:pPr>
            <w:r w:rsidRPr="00DF3F65">
              <w:rPr>
                <w:bCs/>
                <w:sz w:val="24"/>
                <w:szCs w:val="24"/>
              </w:rPr>
              <w:t>Can reasonable adjustments be made regarding additional needs?</w:t>
            </w:r>
          </w:p>
        </w:tc>
        <w:tc>
          <w:tcPr>
            <w:tcW w:w="941" w:type="dxa"/>
          </w:tcPr>
          <w:p w14:paraId="23BE1543" w14:textId="77777777" w:rsidR="00773E55" w:rsidRPr="00DF3F65" w:rsidRDefault="00773E55">
            <w:pPr>
              <w:spacing w:after="0" w:line="240" w:lineRule="auto"/>
              <w:rPr>
                <w:rFonts w:ascii="Calibri" w:eastAsia="Calibri" w:hAnsi="Calibri" w:cs="Times New Roman"/>
                <w:sz w:val="24"/>
                <w:szCs w:val="24"/>
              </w:rPr>
            </w:pPr>
            <w:r w:rsidRPr="00DF3F65">
              <w:rPr>
                <w:bCs/>
                <w:sz w:val="24"/>
                <w:szCs w:val="24"/>
              </w:rPr>
              <w:t>Yes</w:t>
            </w:r>
          </w:p>
        </w:tc>
      </w:tr>
    </w:tbl>
    <w:sdt>
      <w:sdtPr>
        <w:rPr>
          <w:rFonts w:asciiTheme="minorHAnsi" w:eastAsiaTheme="minorHAnsi" w:hAnsiTheme="minorHAnsi" w:cstheme="minorBidi"/>
          <w:b w:val="0"/>
          <w:bCs w:val="0"/>
          <w:color w:val="2B579A"/>
          <w:sz w:val="22"/>
          <w:szCs w:val="22"/>
          <w:shd w:val="clear" w:color="auto" w:fill="E6E6E6"/>
        </w:rPr>
        <w:id w:val="441646467"/>
        <w:docPartObj>
          <w:docPartGallery w:val="Table of Contents"/>
          <w:docPartUnique/>
        </w:docPartObj>
      </w:sdtPr>
      <w:sdtEndPr>
        <w:rPr>
          <w:noProof/>
          <w:color w:val="auto"/>
          <w:shd w:val="clear" w:color="auto" w:fill="auto"/>
        </w:rPr>
      </w:sdtEndPr>
      <w:sdtContent>
        <w:p w14:paraId="31B38125" w14:textId="079E2C75" w:rsidR="00F86F18" w:rsidRPr="004C3A79" w:rsidRDefault="00F86F18">
          <w:pPr>
            <w:pStyle w:val="TOCHeading"/>
            <w:rPr>
              <w:sz w:val="32"/>
              <w:szCs w:val="32"/>
            </w:rPr>
          </w:pPr>
          <w:r w:rsidRPr="004C3A79">
            <w:rPr>
              <w:sz w:val="32"/>
              <w:szCs w:val="32"/>
            </w:rPr>
            <w:t>Contents</w:t>
          </w:r>
        </w:p>
        <w:p w14:paraId="4A4611BD" w14:textId="39E4DFFC" w:rsidR="004C3A79" w:rsidRPr="004C3A79" w:rsidRDefault="00F86F18">
          <w:pPr>
            <w:pStyle w:val="TOC1"/>
            <w:rPr>
              <w:rFonts w:asciiTheme="minorHAnsi" w:hAnsiTheme="minorHAnsi" w:cstheme="minorBidi"/>
              <w:color w:val="auto"/>
              <w:sz w:val="28"/>
              <w:szCs w:val="28"/>
            </w:rPr>
          </w:pPr>
          <w:r w:rsidRPr="004C3A79">
            <w:rPr>
              <w:color w:val="2B579A"/>
              <w:sz w:val="28"/>
              <w:szCs w:val="28"/>
              <w:shd w:val="clear" w:color="auto" w:fill="E6E6E6"/>
            </w:rPr>
            <w:fldChar w:fldCharType="begin"/>
          </w:r>
          <w:r w:rsidRPr="004C3A79">
            <w:rPr>
              <w:sz w:val="28"/>
              <w:szCs w:val="28"/>
            </w:rPr>
            <w:instrText xml:space="preserve"> TOC \o "1-3" \h \z \u </w:instrText>
          </w:r>
          <w:r w:rsidRPr="004C3A79">
            <w:rPr>
              <w:color w:val="2B579A"/>
              <w:sz w:val="28"/>
              <w:szCs w:val="28"/>
              <w:shd w:val="clear" w:color="auto" w:fill="E6E6E6"/>
            </w:rPr>
            <w:fldChar w:fldCharType="separate"/>
          </w:r>
        </w:p>
        <w:p w14:paraId="7D235D18" w14:textId="2F26A829" w:rsidR="004C3A79" w:rsidRPr="004C3A79" w:rsidRDefault="00C9713E" w:rsidP="004C3A79">
          <w:pPr>
            <w:pStyle w:val="TOC2"/>
            <w:spacing w:line="360" w:lineRule="auto"/>
            <w:rPr>
              <w:rFonts w:asciiTheme="minorHAnsi" w:hAnsiTheme="minorHAnsi" w:cstheme="minorBidi"/>
              <w:color w:val="auto"/>
              <w:sz w:val="28"/>
              <w:szCs w:val="28"/>
            </w:rPr>
          </w:pPr>
          <w:hyperlink w:anchor="_Toc121478835" w:history="1">
            <w:r w:rsidR="004C3A79" w:rsidRPr="004C3A79">
              <w:rPr>
                <w:rStyle w:val="Hyperlink"/>
                <w:sz w:val="28"/>
                <w:szCs w:val="28"/>
              </w:rPr>
              <w:t>Description of the role / Role summary</w:t>
            </w:r>
            <w:r w:rsidR="004C3A79" w:rsidRPr="004C3A79">
              <w:rPr>
                <w:webHidden/>
                <w:sz w:val="28"/>
                <w:szCs w:val="28"/>
              </w:rPr>
              <w:tab/>
            </w:r>
            <w:r w:rsidR="004C3A79" w:rsidRPr="004C3A79">
              <w:rPr>
                <w:webHidden/>
                <w:color w:val="2B579A"/>
                <w:sz w:val="28"/>
                <w:szCs w:val="28"/>
                <w:shd w:val="clear" w:color="auto" w:fill="E6E6E6"/>
              </w:rPr>
              <w:fldChar w:fldCharType="begin"/>
            </w:r>
            <w:r w:rsidR="004C3A79" w:rsidRPr="004C3A79">
              <w:rPr>
                <w:webHidden/>
                <w:sz w:val="28"/>
                <w:szCs w:val="28"/>
              </w:rPr>
              <w:instrText xml:space="preserve"> PAGEREF _Toc121478835 \h </w:instrText>
            </w:r>
            <w:r w:rsidR="004C3A79" w:rsidRPr="004C3A79">
              <w:rPr>
                <w:webHidden/>
                <w:color w:val="2B579A"/>
                <w:sz w:val="28"/>
                <w:szCs w:val="28"/>
                <w:shd w:val="clear" w:color="auto" w:fill="E6E6E6"/>
              </w:rPr>
            </w:r>
            <w:r w:rsidR="004C3A79" w:rsidRPr="004C3A79">
              <w:rPr>
                <w:webHidden/>
                <w:color w:val="2B579A"/>
                <w:sz w:val="28"/>
                <w:szCs w:val="28"/>
                <w:shd w:val="clear" w:color="auto" w:fill="E6E6E6"/>
              </w:rPr>
              <w:fldChar w:fldCharType="separate"/>
            </w:r>
            <w:r w:rsidR="004C3A79" w:rsidRPr="004C3A79">
              <w:rPr>
                <w:webHidden/>
                <w:sz w:val="28"/>
                <w:szCs w:val="28"/>
              </w:rPr>
              <w:t>3</w:t>
            </w:r>
            <w:r w:rsidR="004C3A79" w:rsidRPr="004C3A79">
              <w:rPr>
                <w:webHidden/>
                <w:color w:val="2B579A"/>
                <w:sz w:val="28"/>
                <w:szCs w:val="28"/>
                <w:shd w:val="clear" w:color="auto" w:fill="E6E6E6"/>
              </w:rPr>
              <w:fldChar w:fldCharType="end"/>
            </w:r>
          </w:hyperlink>
        </w:p>
        <w:p w14:paraId="50B74EF7" w14:textId="479E285C" w:rsidR="004C3A79" w:rsidRPr="004C3A79" w:rsidRDefault="00C9713E" w:rsidP="004C3A79">
          <w:pPr>
            <w:pStyle w:val="TOC2"/>
            <w:spacing w:line="360" w:lineRule="auto"/>
            <w:rPr>
              <w:rFonts w:asciiTheme="minorHAnsi" w:hAnsiTheme="minorHAnsi" w:cstheme="minorBidi"/>
              <w:color w:val="auto"/>
              <w:sz w:val="28"/>
              <w:szCs w:val="28"/>
            </w:rPr>
          </w:pPr>
          <w:hyperlink w:anchor="_Toc121478836" w:history="1">
            <w:r w:rsidR="004C3A79" w:rsidRPr="004C3A79">
              <w:rPr>
                <w:rStyle w:val="Hyperlink"/>
                <w:sz w:val="28"/>
                <w:szCs w:val="28"/>
              </w:rPr>
              <w:t>The role of the volunteer / More information</w:t>
            </w:r>
            <w:r w:rsidR="004C3A79" w:rsidRPr="004C3A79">
              <w:rPr>
                <w:webHidden/>
                <w:sz w:val="28"/>
                <w:szCs w:val="28"/>
              </w:rPr>
              <w:tab/>
            </w:r>
            <w:r w:rsidR="004C3A79" w:rsidRPr="004C3A79">
              <w:rPr>
                <w:webHidden/>
                <w:color w:val="2B579A"/>
                <w:sz w:val="28"/>
                <w:szCs w:val="28"/>
                <w:shd w:val="clear" w:color="auto" w:fill="E6E6E6"/>
              </w:rPr>
              <w:fldChar w:fldCharType="begin"/>
            </w:r>
            <w:r w:rsidR="004C3A79" w:rsidRPr="004C3A79">
              <w:rPr>
                <w:webHidden/>
                <w:sz w:val="28"/>
                <w:szCs w:val="28"/>
              </w:rPr>
              <w:instrText xml:space="preserve"> PAGEREF _Toc121478836 \h </w:instrText>
            </w:r>
            <w:r w:rsidR="004C3A79" w:rsidRPr="004C3A79">
              <w:rPr>
                <w:webHidden/>
                <w:color w:val="2B579A"/>
                <w:sz w:val="28"/>
                <w:szCs w:val="28"/>
                <w:shd w:val="clear" w:color="auto" w:fill="E6E6E6"/>
              </w:rPr>
            </w:r>
            <w:r w:rsidR="004C3A79" w:rsidRPr="004C3A79">
              <w:rPr>
                <w:webHidden/>
                <w:color w:val="2B579A"/>
                <w:sz w:val="28"/>
                <w:szCs w:val="28"/>
                <w:shd w:val="clear" w:color="auto" w:fill="E6E6E6"/>
              </w:rPr>
              <w:fldChar w:fldCharType="separate"/>
            </w:r>
            <w:r w:rsidR="004C3A79" w:rsidRPr="004C3A79">
              <w:rPr>
                <w:webHidden/>
                <w:sz w:val="28"/>
                <w:szCs w:val="28"/>
              </w:rPr>
              <w:t>3</w:t>
            </w:r>
            <w:r w:rsidR="004C3A79" w:rsidRPr="004C3A79">
              <w:rPr>
                <w:webHidden/>
                <w:color w:val="2B579A"/>
                <w:sz w:val="28"/>
                <w:szCs w:val="28"/>
                <w:shd w:val="clear" w:color="auto" w:fill="E6E6E6"/>
              </w:rPr>
              <w:fldChar w:fldCharType="end"/>
            </w:r>
          </w:hyperlink>
        </w:p>
        <w:p w14:paraId="235D2D47" w14:textId="37F70F0B" w:rsidR="004C3A79" w:rsidRPr="004C3A79" w:rsidRDefault="00C9713E" w:rsidP="004C3A79">
          <w:pPr>
            <w:pStyle w:val="TOC2"/>
            <w:spacing w:line="360" w:lineRule="auto"/>
            <w:rPr>
              <w:rFonts w:asciiTheme="minorHAnsi" w:hAnsiTheme="minorHAnsi" w:cstheme="minorBidi"/>
              <w:color w:val="auto"/>
              <w:sz w:val="28"/>
              <w:szCs w:val="28"/>
            </w:rPr>
          </w:pPr>
          <w:hyperlink w:anchor="_Toc121478837" w:history="1">
            <w:r w:rsidR="004C3A79" w:rsidRPr="004C3A79">
              <w:rPr>
                <w:rStyle w:val="Hyperlink"/>
                <w:sz w:val="28"/>
                <w:szCs w:val="28"/>
              </w:rPr>
              <w:t>How we’ll support you / What we can offer you</w:t>
            </w:r>
            <w:r w:rsidR="004C3A79" w:rsidRPr="004C3A79">
              <w:rPr>
                <w:webHidden/>
                <w:sz w:val="28"/>
                <w:szCs w:val="28"/>
              </w:rPr>
              <w:tab/>
            </w:r>
            <w:r w:rsidR="004C3A79" w:rsidRPr="004C3A79">
              <w:rPr>
                <w:webHidden/>
                <w:color w:val="2B579A"/>
                <w:sz w:val="28"/>
                <w:szCs w:val="28"/>
                <w:shd w:val="clear" w:color="auto" w:fill="E6E6E6"/>
              </w:rPr>
              <w:fldChar w:fldCharType="begin"/>
            </w:r>
            <w:r w:rsidR="004C3A79" w:rsidRPr="004C3A79">
              <w:rPr>
                <w:webHidden/>
                <w:sz w:val="28"/>
                <w:szCs w:val="28"/>
              </w:rPr>
              <w:instrText xml:space="preserve"> PAGEREF _Toc121478837 \h </w:instrText>
            </w:r>
            <w:r w:rsidR="004C3A79" w:rsidRPr="004C3A79">
              <w:rPr>
                <w:webHidden/>
                <w:color w:val="2B579A"/>
                <w:sz w:val="28"/>
                <w:szCs w:val="28"/>
                <w:shd w:val="clear" w:color="auto" w:fill="E6E6E6"/>
              </w:rPr>
            </w:r>
            <w:r w:rsidR="004C3A79" w:rsidRPr="004C3A79">
              <w:rPr>
                <w:webHidden/>
                <w:color w:val="2B579A"/>
                <w:sz w:val="28"/>
                <w:szCs w:val="28"/>
                <w:shd w:val="clear" w:color="auto" w:fill="E6E6E6"/>
              </w:rPr>
              <w:fldChar w:fldCharType="separate"/>
            </w:r>
            <w:r w:rsidR="004C3A79" w:rsidRPr="004C3A79">
              <w:rPr>
                <w:webHidden/>
                <w:sz w:val="28"/>
                <w:szCs w:val="28"/>
              </w:rPr>
              <w:t>3</w:t>
            </w:r>
            <w:r w:rsidR="004C3A79" w:rsidRPr="004C3A79">
              <w:rPr>
                <w:webHidden/>
                <w:color w:val="2B579A"/>
                <w:sz w:val="28"/>
                <w:szCs w:val="28"/>
                <w:shd w:val="clear" w:color="auto" w:fill="E6E6E6"/>
              </w:rPr>
              <w:fldChar w:fldCharType="end"/>
            </w:r>
          </w:hyperlink>
        </w:p>
        <w:p w14:paraId="489EC493" w14:textId="1D5C8504" w:rsidR="004C3A79" w:rsidRPr="004C3A79" w:rsidRDefault="00C9713E">
          <w:pPr>
            <w:pStyle w:val="TOC2"/>
            <w:rPr>
              <w:rFonts w:asciiTheme="minorHAnsi" w:hAnsiTheme="minorHAnsi" w:cstheme="minorBidi"/>
              <w:color w:val="auto"/>
              <w:sz w:val="28"/>
              <w:szCs w:val="28"/>
            </w:rPr>
          </w:pPr>
          <w:hyperlink w:anchor="_Toc121478838" w:history="1">
            <w:r w:rsidR="004C3A79" w:rsidRPr="004C3A79">
              <w:rPr>
                <w:rStyle w:val="Hyperlink"/>
                <w:sz w:val="28"/>
                <w:szCs w:val="28"/>
              </w:rPr>
              <w:t>Who we are looking for / Skills and qualities for the role</w:t>
            </w:r>
            <w:r w:rsidR="004C3A79" w:rsidRPr="004C3A79">
              <w:rPr>
                <w:webHidden/>
                <w:sz w:val="28"/>
                <w:szCs w:val="28"/>
              </w:rPr>
              <w:tab/>
            </w:r>
            <w:r w:rsidR="004C3A79" w:rsidRPr="004C3A79">
              <w:rPr>
                <w:webHidden/>
                <w:color w:val="2B579A"/>
                <w:sz w:val="28"/>
                <w:szCs w:val="28"/>
                <w:shd w:val="clear" w:color="auto" w:fill="E6E6E6"/>
              </w:rPr>
              <w:fldChar w:fldCharType="begin"/>
            </w:r>
            <w:r w:rsidR="004C3A79" w:rsidRPr="004C3A79">
              <w:rPr>
                <w:webHidden/>
                <w:sz w:val="28"/>
                <w:szCs w:val="28"/>
              </w:rPr>
              <w:instrText xml:space="preserve"> PAGEREF _Toc121478838 \h </w:instrText>
            </w:r>
            <w:r w:rsidR="004C3A79" w:rsidRPr="004C3A79">
              <w:rPr>
                <w:webHidden/>
                <w:color w:val="2B579A"/>
                <w:sz w:val="28"/>
                <w:szCs w:val="28"/>
                <w:shd w:val="clear" w:color="auto" w:fill="E6E6E6"/>
              </w:rPr>
            </w:r>
            <w:r w:rsidR="004C3A79" w:rsidRPr="004C3A79">
              <w:rPr>
                <w:webHidden/>
                <w:color w:val="2B579A"/>
                <w:sz w:val="28"/>
                <w:szCs w:val="28"/>
                <w:shd w:val="clear" w:color="auto" w:fill="E6E6E6"/>
              </w:rPr>
              <w:fldChar w:fldCharType="separate"/>
            </w:r>
            <w:r w:rsidR="004C3A79" w:rsidRPr="004C3A79">
              <w:rPr>
                <w:webHidden/>
                <w:sz w:val="28"/>
                <w:szCs w:val="28"/>
              </w:rPr>
              <w:t>5</w:t>
            </w:r>
            <w:r w:rsidR="004C3A79" w:rsidRPr="004C3A79">
              <w:rPr>
                <w:webHidden/>
                <w:color w:val="2B579A"/>
                <w:sz w:val="28"/>
                <w:szCs w:val="28"/>
                <w:shd w:val="clear" w:color="auto" w:fill="E6E6E6"/>
              </w:rPr>
              <w:fldChar w:fldCharType="end"/>
            </w:r>
          </w:hyperlink>
        </w:p>
        <w:p w14:paraId="4E6E4773" w14:textId="0DE815B2" w:rsidR="00F86F18" w:rsidRPr="00773E55" w:rsidRDefault="00F86F18">
          <w:pPr>
            <w:rPr>
              <w:sz w:val="28"/>
              <w:szCs w:val="28"/>
            </w:rPr>
          </w:pPr>
          <w:r w:rsidRPr="004C3A79">
            <w:rPr>
              <w:b/>
              <w:color w:val="2B579A"/>
              <w:sz w:val="28"/>
              <w:szCs w:val="28"/>
              <w:shd w:val="clear" w:color="auto" w:fill="E6E6E6"/>
            </w:rPr>
            <w:fldChar w:fldCharType="end"/>
          </w:r>
        </w:p>
      </w:sdtContent>
    </w:sdt>
    <w:p w14:paraId="2A225159" w14:textId="77777777" w:rsidR="00F86F18" w:rsidRDefault="00F86F18" w:rsidP="008636C4"/>
    <w:p w14:paraId="76259569" w14:textId="61FCCEC6" w:rsidR="00773E55" w:rsidRDefault="00773E55">
      <w:pPr>
        <w:spacing w:before="240" w:after="0" w:line="300" w:lineRule="auto"/>
      </w:pPr>
      <w:r>
        <w:br w:type="page"/>
      </w:r>
    </w:p>
    <w:p w14:paraId="4C1DBCC1" w14:textId="4184886E" w:rsidR="00F86F18" w:rsidRDefault="00F86F18" w:rsidP="00F86F18">
      <w:pPr>
        <w:pStyle w:val="Heading2"/>
      </w:pPr>
      <w:bookmarkStart w:id="32" w:name="_Toc121478835"/>
      <w:r>
        <w:lastRenderedPageBreak/>
        <w:t xml:space="preserve">Description of the </w:t>
      </w:r>
      <w:r w:rsidR="004C3A79">
        <w:t>r</w:t>
      </w:r>
      <w:r>
        <w:t xml:space="preserve">ole / Role </w:t>
      </w:r>
      <w:r w:rsidR="004C3A79">
        <w:t>s</w:t>
      </w:r>
      <w:r>
        <w:t>ummary</w:t>
      </w:r>
      <w:bookmarkEnd w:id="32"/>
    </w:p>
    <w:p w14:paraId="2BDF08E3" w14:textId="685A074D" w:rsidR="00F86F18" w:rsidRPr="006E6F38" w:rsidRDefault="00F86F18" w:rsidP="00F86F18">
      <w:pPr>
        <w:pStyle w:val="KeyMsg1"/>
      </w:pPr>
      <w:r w:rsidRPr="3368BBE5">
        <w:t>Volunteers help make Sense Holidays unforgettable</w:t>
      </w:r>
    </w:p>
    <w:p w14:paraId="2664BEF6" w14:textId="5C3C1C0E" w:rsidR="00F86F18" w:rsidRPr="004C3A79" w:rsidRDefault="00F86F18" w:rsidP="00F86F18">
      <w:pPr>
        <w:rPr>
          <w:sz w:val="24"/>
          <w:szCs w:val="24"/>
        </w:rPr>
      </w:pPr>
      <w:r w:rsidRPr="004C3A79">
        <w:rPr>
          <w:sz w:val="24"/>
          <w:szCs w:val="24"/>
        </w:rPr>
        <w:t>Every summer, disabled adults and children all over the UK start getting ready to do something they’ve never done before – going away on holiday! For many, Sense Holidays are the first time they leave home and family for an adventure of their own. It’s such an exciting week!</w:t>
      </w:r>
    </w:p>
    <w:p w14:paraId="01FEBCB0" w14:textId="0978519D" w:rsidR="00F86F18" w:rsidRPr="004C3A79" w:rsidRDefault="00F86F18" w:rsidP="00F86F18">
      <w:pPr>
        <w:rPr>
          <w:sz w:val="24"/>
          <w:szCs w:val="24"/>
        </w:rPr>
      </w:pPr>
      <w:r w:rsidRPr="004C3A79">
        <w:rPr>
          <w:sz w:val="24"/>
          <w:szCs w:val="24"/>
        </w:rPr>
        <w:t>These holidays are a chance for new experiences, new friendships and making memories that’ll last a lifetime. You’ll be there as our holidaymakers dance, sail and horse ride their way through each day. There’s no end to what they can do.</w:t>
      </w:r>
    </w:p>
    <w:p w14:paraId="24994CD5" w14:textId="46BC9437" w:rsidR="00F86F18" w:rsidRPr="004C3A79" w:rsidRDefault="00F86F18" w:rsidP="00F86F18">
      <w:pPr>
        <w:rPr>
          <w:sz w:val="24"/>
          <w:szCs w:val="24"/>
        </w:rPr>
      </w:pPr>
      <w:r w:rsidRPr="004C3A79">
        <w:rPr>
          <w:sz w:val="24"/>
          <w:szCs w:val="24"/>
        </w:rPr>
        <w:t>By volunteering, you’re also giving families and carers a break from supporting their loved ones. Having this week to themselves means so much, especially when they’re able to relax knowing that we’re keeping everyone safe and happy.</w:t>
      </w:r>
    </w:p>
    <w:p w14:paraId="28255742" w14:textId="3AF19547" w:rsidR="00F86F18" w:rsidRPr="004C3A79" w:rsidRDefault="00F86F18" w:rsidP="00F86F18">
      <w:pPr>
        <w:rPr>
          <w:sz w:val="24"/>
          <w:szCs w:val="24"/>
        </w:rPr>
      </w:pPr>
      <w:r w:rsidRPr="004C3A79">
        <w:rPr>
          <w:sz w:val="24"/>
          <w:szCs w:val="24"/>
        </w:rPr>
        <w:t xml:space="preserve">There are lots of Sense Holidays to choose from. They take place on various dates between Saturday </w:t>
      </w:r>
      <w:r w:rsidR="00CD1E49">
        <w:rPr>
          <w:sz w:val="24"/>
          <w:szCs w:val="24"/>
        </w:rPr>
        <w:t>1</w:t>
      </w:r>
      <w:r w:rsidR="00CD1E49">
        <w:rPr>
          <w:sz w:val="24"/>
          <w:szCs w:val="24"/>
          <w:vertAlign w:val="superscript"/>
        </w:rPr>
        <w:t xml:space="preserve"> </w:t>
      </w:r>
      <w:r w:rsidRPr="004C3A79">
        <w:rPr>
          <w:sz w:val="24"/>
          <w:szCs w:val="24"/>
        </w:rPr>
        <w:t xml:space="preserve">July – </w:t>
      </w:r>
      <w:r w:rsidR="00A03789">
        <w:rPr>
          <w:sz w:val="24"/>
          <w:szCs w:val="24"/>
        </w:rPr>
        <w:t>Fri</w:t>
      </w:r>
      <w:r w:rsidRPr="004C3A79">
        <w:rPr>
          <w:sz w:val="24"/>
          <w:szCs w:val="24"/>
        </w:rPr>
        <w:t xml:space="preserve">day </w:t>
      </w:r>
      <w:r w:rsidR="00CD1E49">
        <w:rPr>
          <w:sz w:val="24"/>
          <w:szCs w:val="24"/>
        </w:rPr>
        <w:t>25 August</w:t>
      </w:r>
      <w:r w:rsidRPr="004C3A79">
        <w:rPr>
          <w:sz w:val="24"/>
          <w:szCs w:val="24"/>
        </w:rPr>
        <w:t xml:space="preserve"> 202</w:t>
      </w:r>
      <w:r w:rsidR="00A03789">
        <w:rPr>
          <w:sz w:val="24"/>
          <w:szCs w:val="24"/>
        </w:rPr>
        <w:t>3</w:t>
      </w:r>
      <w:r w:rsidRPr="004C3A79">
        <w:rPr>
          <w:sz w:val="24"/>
          <w:szCs w:val="24"/>
        </w:rPr>
        <w:t>. This is a one-week residential volunteering opportunity.</w:t>
      </w:r>
    </w:p>
    <w:p w14:paraId="4CFC3BF0" w14:textId="77777777" w:rsidR="00F86F18" w:rsidRDefault="00F86F18">
      <w:pPr>
        <w:spacing w:before="240" w:after="0" w:line="300" w:lineRule="auto"/>
      </w:pPr>
    </w:p>
    <w:p w14:paraId="28583D10" w14:textId="227FD13B" w:rsidR="00F86F18" w:rsidRDefault="00F86F18" w:rsidP="00F86F18">
      <w:pPr>
        <w:pStyle w:val="Heading2"/>
      </w:pPr>
      <w:bookmarkStart w:id="33" w:name="_Toc121478836"/>
      <w:r>
        <w:t xml:space="preserve">The </w:t>
      </w:r>
      <w:r w:rsidR="004C3A79">
        <w:t>r</w:t>
      </w:r>
      <w:r>
        <w:t xml:space="preserve">ole of the </w:t>
      </w:r>
      <w:r w:rsidR="004C3A79">
        <w:t>v</w:t>
      </w:r>
      <w:r>
        <w:t xml:space="preserve">olunteer / More </w:t>
      </w:r>
      <w:r w:rsidR="004C3A79">
        <w:t>i</w:t>
      </w:r>
      <w:r>
        <w:t>nformation</w:t>
      </w:r>
      <w:bookmarkEnd w:id="33"/>
    </w:p>
    <w:p w14:paraId="5C2B69A0" w14:textId="69446558" w:rsidR="00F86F18" w:rsidRPr="004C3A79" w:rsidRDefault="00F86F18" w:rsidP="00246B7A">
      <w:pPr>
        <w:rPr>
          <w:sz w:val="24"/>
          <w:szCs w:val="24"/>
        </w:rPr>
      </w:pPr>
      <w:r w:rsidRPr="004C3A79">
        <w:rPr>
          <w:sz w:val="24"/>
          <w:szCs w:val="24"/>
        </w:rPr>
        <w:t>You’ll be partnered with a holidaymaker who we think</w:t>
      </w:r>
      <w:r w:rsidR="00246B7A" w:rsidRPr="004C3A79">
        <w:rPr>
          <w:sz w:val="24"/>
          <w:szCs w:val="24"/>
        </w:rPr>
        <w:t xml:space="preserve"> will be a good match for you.</w:t>
      </w:r>
      <w:r w:rsidRPr="004C3A79">
        <w:rPr>
          <w:sz w:val="24"/>
          <w:szCs w:val="24"/>
        </w:rPr>
        <w:t xml:space="preserve"> We want everyone to have a good time and to be with someone who shares their energy, interests and communication style. Sometimes, we’ll ask volunteers to float around the group</w:t>
      </w:r>
      <w:r w:rsidR="00246B7A" w:rsidRPr="004C3A79">
        <w:rPr>
          <w:sz w:val="24"/>
          <w:szCs w:val="24"/>
        </w:rPr>
        <w:t>,</w:t>
      </w:r>
      <w:r w:rsidRPr="004C3A79">
        <w:rPr>
          <w:sz w:val="24"/>
          <w:szCs w:val="24"/>
        </w:rPr>
        <w:t xml:space="preserve"> getting to know different holidaymakers.</w:t>
      </w:r>
    </w:p>
    <w:p w14:paraId="087FFEAA" w14:textId="47E6B781" w:rsidR="00F86F18" w:rsidRPr="004C3A79" w:rsidRDefault="00F86F18" w:rsidP="00F86F18">
      <w:pPr>
        <w:rPr>
          <w:sz w:val="24"/>
          <w:szCs w:val="24"/>
        </w:rPr>
      </w:pPr>
      <w:r w:rsidRPr="004C3A79">
        <w:rPr>
          <w:sz w:val="24"/>
          <w:szCs w:val="24"/>
        </w:rPr>
        <w:t>Throughout the week, you’ll be supporting holidaymakers to engage with the group activities, be it rock climbing, swimming or messy play. As you get to know them, you’ll start to understand their needs and personality more. Soon you’ll be moving as one</w:t>
      </w:r>
      <w:r w:rsidR="004C3A79" w:rsidRPr="004C3A79">
        <w:rPr>
          <w:sz w:val="24"/>
          <w:szCs w:val="24"/>
        </w:rPr>
        <w:t>; s</w:t>
      </w:r>
      <w:r w:rsidRPr="004C3A79">
        <w:rPr>
          <w:sz w:val="24"/>
          <w:szCs w:val="24"/>
        </w:rPr>
        <w:t>upporting their eating, relaxing and personal care like a pro.</w:t>
      </w:r>
    </w:p>
    <w:p w14:paraId="31596393" w14:textId="1261BDB7" w:rsidR="00F86F18" w:rsidRPr="004C3A79" w:rsidRDefault="00F86F18" w:rsidP="00F86F18">
      <w:pPr>
        <w:rPr>
          <w:sz w:val="24"/>
          <w:szCs w:val="24"/>
        </w:rPr>
      </w:pPr>
      <w:r w:rsidRPr="004C3A79">
        <w:rPr>
          <w:sz w:val="24"/>
          <w:szCs w:val="24"/>
        </w:rPr>
        <w:t xml:space="preserve">To keep everything running smoothly, everyone pitches in to help </w:t>
      </w:r>
      <w:r w:rsidR="004C3A79" w:rsidRPr="004C3A79">
        <w:rPr>
          <w:sz w:val="24"/>
          <w:szCs w:val="24"/>
        </w:rPr>
        <w:t>with</w:t>
      </w:r>
      <w:r w:rsidRPr="004C3A79">
        <w:rPr>
          <w:sz w:val="24"/>
          <w:szCs w:val="24"/>
        </w:rPr>
        <w:t xml:space="preserve"> cooking, cleaning, driving and other aspects of running a safe group holiday. </w:t>
      </w:r>
    </w:p>
    <w:p w14:paraId="0D3A94BD" w14:textId="77777777" w:rsidR="00246B7A" w:rsidRDefault="00246B7A">
      <w:pPr>
        <w:spacing w:before="240" w:after="0" w:line="300" w:lineRule="auto"/>
      </w:pPr>
    </w:p>
    <w:p w14:paraId="7893F842" w14:textId="10E389D9" w:rsidR="00246B7A" w:rsidRDefault="00246B7A" w:rsidP="00246B7A">
      <w:pPr>
        <w:pStyle w:val="Heading2"/>
      </w:pPr>
      <w:bookmarkStart w:id="34" w:name="_Toc121478837"/>
      <w:r>
        <w:t>How we</w:t>
      </w:r>
      <w:r w:rsidR="004C3A79">
        <w:t>’</w:t>
      </w:r>
      <w:r>
        <w:t xml:space="preserve">ll </w:t>
      </w:r>
      <w:r w:rsidR="004C3A79">
        <w:t>s</w:t>
      </w:r>
      <w:r>
        <w:t xml:space="preserve">upport </w:t>
      </w:r>
      <w:r w:rsidR="004C3A79">
        <w:t>y</w:t>
      </w:r>
      <w:r>
        <w:t xml:space="preserve">ou / What we can </w:t>
      </w:r>
      <w:r w:rsidR="004C3A79">
        <w:t>o</w:t>
      </w:r>
      <w:r>
        <w:t xml:space="preserve">ffer </w:t>
      </w:r>
      <w:r w:rsidR="004C3A79">
        <w:t>y</w:t>
      </w:r>
      <w:r>
        <w:t>ou</w:t>
      </w:r>
      <w:bookmarkEnd w:id="34"/>
    </w:p>
    <w:p w14:paraId="5FA7E519" w14:textId="3C178A88" w:rsidR="00246B7A" w:rsidRPr="004C3A79" w:rsidRDefault="00246B7A" w:rsidP="00246B7A">
      <w:pPr>
        <w:rPr>
          <w:sz w:val="24"/>
          <w:szCs w:val="24"/>
        </w:rPr>
      </w:pPr>
      <w:r>
        <w:br/>
      </w:r>
      <w:r w:rsidRPr="004C3A79">
        <w:rPr>
          <w:sz w:val="24"/>
          <w:szCs w:val="24"/>
        </w:rPr>
        <w:t>Never done anything like this before? Don’t worry, you’</w:t>
      </w:r>
      <w:r w:rsidR="004C3A79" w:rsidRPr="004C3A79">
        <w:rPr>
          <w:sz w:val="24"/>
          <w:szCs w:val="24"/>
        </w:rPr>
        <w:t>ll</w:t>
      </w:r>
      <w:r w:rsidRPr="004C3A79">
        <w:rPr>
          <w:sz w:val="24"/>
          <w:szCs w:val="24"/>
        </w:rPr>
        <w:t xml:space="preserve"> make an incredible volunteer. </w:t>
      </w:r>
      <w:r w:rsidRPr="004C3A79">
        <w:rPr>
          <w:sz w:val="24"/>
          <w:szCs w:val="24"/>
        </w:rPr>
        <w:lastRenderedPageBreak/>
        <w:t>Way before you start packing your suitcase, we’ll make sure that you’re equipped with the skills and confidence to shine.</w:t>
      </w:r>
    </w:p>
    <w:p w14:paraId="470CEA4A" w14:textId="6B9DC76C" w:rsidR="00246B7A" w:rsidRPr="004C3A79" w:rsidRDefault="00246B7A" w:rsidP="00246B7A">
      <w:pPr>
        <w:rPr>
          <w:sz w:val="24"/>
          <w:szCs w:val="24"/>
        </w:rPr>
      </w:pPr>
      <w:r w:rsidRPr="004C3A79">
        <w:rPr>
          <w:sz w:val="24"/>
          <w:szCs w:val="24"/>
        </w:rPr>
        <w:t xml:space="preserve">You’ll be given training, talks and resources to introduce you to the world of care. Then, you’ll get a chance to meet fellow volunteers and </w:t>
      </w:r>
      <w:r w:rsidR="004C3A79" w:rsidRPr="004C3A79">
        <w:rPr>
          <w:sz w:val="24"/>
          <w:szCs w:val="24"/>
        </w:rPr>
        <w:t xml:space="preserve">your </w:t>
      </w:r>
      <w:r w:rsidRPr="004C3A79">
        <w:rPr>
          <w:sz w:val="24"/>
          <w:szCs w:val="24"/>
        </w:rPr>
        <w:t>Holiday Leader, who’ll tell you</w:t>
      </w:r>
      <w:r w:rsidR="004C3A79" w:rsidRPr="004C3A79">
        <w:rPr>
          <w:sz w:val="24"/>
          <w:szCs w:val="24"/>
        </w:rPr>
        <w:t xml:space="preserve"> about the upcoming trip and your </w:t>
      </w:r>
      <w:r w:rsidRPr="004C3A79">
        <w:rPr>
          <w:sz w:val="24"/>
          <w:szCs w:val="24"/>
        </w:rPr>
        <w:t xml:space="preserve">holidaymakers. </w:t>
      </w:r>
    </w:p>
    <w:p w14:paraId="5584FC89" w14:textId="0AD06030" w:rsidR="00246B7A" w:rsidRPr="004C3A79" w:rsidRDefault="00246B7A" w:rsidP="00246B7A">
      <w:pPr>
        <w:rPr>
          <w:sz w:val="24"/>
          <w:szCs w:val="24"/>
        </w:rPr>
      </w:pPr>
      <w:r w:rsidRPr="004C3A79">
        <w:rPr>
          <w:sz w:val="24"/>
          <w:szCs w:val="24"/>
        </w:rPr>
        <w:t>Holiday Leaders are Sense employees. They plan the trips and make sure that everyone stays safe, supported and happy. These superstar organisers are experienced and will be by your side throughout your holiday.</w:t>
      </w:r>
    </w:p>
    <w:p w14:paraId="69D903EF" w14:textId="77777777" w:rsidR="00246B7A" w:rsidRPr="004C3A79" w:rsidRDefault="00246B7A" w:rsidP="00246B7A">
      <w:pPr>
        <w:rPr>
          <w:b/>
          <w:bCs/>
          <w:sz w:val="24"/>
          <w:szCs w:val="24"/>
        </w:rPr>
      </w:pPr>
      <w:r w:rsidRPr="004C3A79">
        <w:rPr>
          <w:b/>
          <w:bCs/>
          <w:sz w:val="24"/>
          <w:szCs w:val="24"/>
        </w:rPr>
        <w:t>On Sense Holidays, volunteers can expect to:</w:t>
      </w:r>
    </w:p>
    <w:p w14:paraId="2EC16D55" w14:textId="5D2AA5E3" w:rsidR="00246B7A" w:rsidRPr="004C3A79" w:rsidRDefault="00246B7A" w:rsidP="00246B7A">
      <w:pPr>
        <w:pStyle w:val="Bullet1"/>
        <w:numPr>
          <w:ilvl w:val="0"/>
          <w:numId w:val="4"/>
        </w:numPr>
        <w:rPr>
          <w:lang w:eastAsia="en-US"/>
        </w:rPr>
      </w:pPr>
      <w:r w:rsidRPr="004C3A79">
        <w:rPr>
          <w:lang w:eastAsia="en-US"/>
        </w:rPr>
        <w:t>Have free accommodation, food and drink – you get to help build the week’s menu and stock the snack cupboards!</w:t>
      </w:r>
    </w:p>
    <w:p w14:paraId="49EE8BC7" w14:textId="77777777" w:rsidR="00246B7A" w:rsidRPr="004C3A79" w:rsidRDefault="00246B7A" w:rsidP="00246B7A">
      <w:pPr>
        <w:pStyle w:val="Bullet1"/>
        <w:numPr>
          <w:ilvl w:val="0"/>
          <w:numId w:val="4"/>
        </w:numPr>
        <w:rPr>
          <w:lang w:eastAsia="en-US"/>
        </w:rPr>
      </w:pPr>
      <w:r w:rsidRPr="004C3A79">
        <w:rPr>
          <w:lang w:eastAsia="en-US"/>
        </w:rPr>
        <w:t>Join in activities with the holidaymakers and other volunteers.</w:t>
      </w:r>
    </w:p>
    <w:p w14:paraId="5F751C12" w14:textId="431EAF48" w:rsidR="00246B7A" w:rsidRPr="004C3A79" w:rsidRDefault="00590405" w:rsidP="00246B7A">
      <w:pPr>
        <w:pStyle w:val="Bullet1"/>
        <w:numPr>
          <w:ilvl w:val="0"/>
          <w:numId w:val="4"/>
        </w:numPr>
        <w:rPr>
          <w:lang w:eastAsia="en-US"/>
        </w:rPr>
      </w:pPr>
      <w:r>
        <w:rPr>
          <w:lang w:eastAsia="en-US"/>
        </w:rPr>
        <w:t>Be</w:t>
      </w:r>
      <w:r w:rsidR="00246B7A" w:rsidRPr="004C3A79">
        <w:rPr>
          <w:lang w:eastAsia="en-US"/>
        </w:rPr>
        <w:t xml:space="preserve"> reimburs</w:t>
      </w:r>
      <w:r>
        <w:rPr>
          <w:lang w:eastAsia="en-US"/>
        </w:rPr>
        <w:t>ed for</w:t>
      </w:r>
      <w:r w:rsidR="00246B7A" w:rsidRPr="004C3A79">
        <w:rPr>
          <w:lang w:eastAsia="en-US"/>
        </w:rPr>
        <w:t xml:space="preserve"> expenses, such as travel.</w:t>
      </w:r>
    </w:p>
    <w:p w14:paraId="634DB382" w14:textId="08205908" w:rsidR="004F6F56" w:rsidRDefault="00590405" w:rsidP="004F6F56">
      <w:pPr>
        <w:pStyle w:val="Bullet1"/>
        <w:numPr>
          <w:ilvl w:val="0"/>
          <w:numId w:val="4"/>
        </w:numPr>
        <w:rPr>
          <w:lang w:eastAsia="en-US"/>
        </w:rPr>
      </w:pPr>
      <w:r>
        <w:rPr>
          <w:rFonts w:ascii="Arial" w:hAnsi="Arial"/>
          <w:lang w:eastAsia="en-US"/>
        </w:rPr>
        <w:t>Receive</w:t>
      </w:r>
      <w:r w:rsidR="009E3AE2">
        <w:rPr>
          <w:rFonts w:ascii="Arial" w:hAnsi="Arial"/>
          <w:lang w:eastAsia="en-US"/>
        </w:rPr>
        <w:t xml:space="preserve"> a written statement of gratitude, recognising your </w:t>
      </w:r>
      <w:r w:rsidR="009E3AE2" w:rsidRPr="004F6F56">
        <w:rPr>
          <w:rFonts w:ascii="Arial" w:hAnsi="Arial"/>
          <w:lang w:eastAsia="en-US"/>
        </w:rPr>
        <w:t>volunteering contribution</w:t>
      </w:r>
      <w:r w:rsidR="009E3AE2">
        <w:rPr>
          <w:rFonts w:ascii="Arial" w:hAnsi="Arial"/>
          <w:lang w:eastAsia="en-US"/>
        </w:rPr>
        <w:t xml:space="preserve">. </w:t>
      </w:r>
      <w:r w:rsidR="009946AA">
        <w:rPr>
          <w:rFonts w:ascii="Arial" w:hAnsi="Arial"/>
          <w:lang w:eastAsia="en-US"/>
        </w:rPr>
        <w:t>This may be useful as a reference for future employment or volunteering.</w:t>
      </w:r>
    </w:p>
    <w:p w14:paraId="4B44AA82" w14:textId="444E6715" w:rsidR="00246B7A" w:rsidRPr="004F6F56" w:rsidRDefault="004F6F56" w:rsidP="004F6F56">
      <w:pPr>
        <w:pStyle w:val="Bullet1"/>
        <w:numPr>
          <w:ilvl w:val="0"/>
          <w:numId w:val="4"/>
        </w:numPr>
        <w:rPr>
          <w:lang w:eastAsia="en-US"/>
        </w:rPr>
      </w:pPr>
      <w:r>
        <w:rPr>
          <w:rFonts w:ascii="Arial" w:hAnsi="Arial"/>
          <w:lang w:eastAsia="en-US"/>
        </w:rPr>
        <w:t>T</w:t>
      </w:r>
      <w:r w:rsidR="00246B7A" w:rsidRPr="004F6F56">
        <w:rPr>
          <w:rFonts w:ascii="Arial" w:hAnsi="Arial"/>
          <w:lang w:eastAsia="en-US"/>
        </w:rPr>
        <w:t>ake part in additional e-learning</w:t>
      </w:r>
      <w:r>
        <w:rPr>
          <w:rFonts w:ascii="Arial" w:hAnsi="Arial"/>
          <w:lang w:eastAsia="en-US"/>
        </w:rPr>
        <w:t xml:space="preserve"> </w:t>
      </w:r>
      <w:r w:rsidR="006F267B">
        <w:rPr>
          <w:rFonts w:ascii="Arial" w:hAnsi="Arial"/>
          <w:lang w:eastAsia="en-US"/>
        </w:rPr>
        <w:t>(</w:t>
      </w:r>
      <w:r>
        <w:rPr>
          <w:rFonts w:ascii="Arial" w:hAnsi="Arial"/>
          <w:lang w:eastAsia="en-US"/>
        </w:rPr>
        <w:t>if they wish</w:t>
      </w:r>
      <w:r w:rsidR="006F267B">
        <w:rPr>
          <w:rFonts w:ascii="Arial" w:hAnsi="Arial"/>
          <w:lang w:eastAsia="en-US"/>
        </w:rPr>
        <w:t xml:space="preserve">), to develop </w:t>
      </w:r>
      <w:r w:rsidR="00246B7A" w:rsidRPr="004F6F56">
        <w:rPr>
          <w:rFonts w:ascii="Arial" w:hAnsi="Arial"/>
          <w:lang w:eastAsia="en-US"/>
        </w:rPr>
        <w:t>disability awareness and basic sign language skills</w:t>
      </w:r>
      <w:r w:rsidR="006F267B">
        <w:rPr>
          <w:rFonts w:ascii="Arial" w:hAnsi="Arial"/>
          <w:lang w:eastAsia="en-US"/>
        </w:rPr>
        <w:t>.</w:t>
      </w:r>
      <w:r w:rsidR="00246B7A">
        <w:br/>
      </w:r>
    </w:p>
    <w:p w14:paraId="14932F18" w14:textId="406964DC" w:rsidR="00246B7A" w:rsidRPr="004C3A79" w:rsidRDefault="00246B7A" w:rsidP="00246B7A">
      <w:pPr>
        <w:rPr>
          <w:sz w:val="24"/>
          <w:szCs w:val="24"/>
        </w:rPr>
      </w:pPr>
      <w:r w:rsidRPr="004C3A79">
        <w:rPr>
          <w:sz w:val="24"/>
          <w:szCs w:val="24"/>
        </w:rPr>
        <w:t xml:space="preserve">To volunteer on a Sense Holiday is to do something </w:t>
      </w:r>
      <w:r w:rsidR="004C3A79" w:rsidRPr="004C3A79">
        <w:rPr>
          <w:sz w:val="24"/>
          <w:szCs w:val="24"/>
        </w:rPr>
        <w:t xml:space="preserve">truly </w:t>
      </w:r>
      <w:r w:rsidRPr="004C3A79">
        <w:rPr>
          <w:sz w:val="24"/>
          <w:szCs w:val="24"/>
        </w:rPr>
        <w:t>amazing. It’s a brilliant way of developing new skills, trying new things and meeting new, inspiring people.</w:t>
      </w:r>
    </w:p>
    <w:p w14:paraId="09D0403D" w14:textId="0004AE29" w:rsidR="00246B7A" w:rsidRPr="004C3A79" w:rsidRDefault="007D7CE1">
      <w:pPr>
        <w:spacing w:before="240" w:after="0" w:line="300" w:lineRule="auto"/>
        <w:rPr>
          <w:sz w:val="24"/>
          <w:szCs w:val="24"/>
        </w:rPr>
      </w:pPr>
      <w:r w:rsidRPr="004C3A79">
        <w:rPr>
          <w:sz w:val="24"/>
          <w:szCs w:val="24"/>
        </w:rPr>
        <w:br w:type="page"/>
      </w:r>
    </w:p>
    <w:p w14:paraId="403FA7D5" w14:textId="37C93FFB" w:rsidR="00246B7A" w:rsidRPr="006E6F38" w:rsidRDefault="00246B7A" w:rsidP="00246B7A">
      <w:pPr>
        <w:pStyle w:val="Heading2"/>
      </w:pPr>
      <w:bookmarkStart w:id="35" w:name="_Toc121478838"/>
      <w:r>
        <w:lastRenderedPageBreak/>
        <w:t xml:space="preserve">Who we are </w:t>
      </w:r>
      <w:r w:rsidR="004C3A79">
        <w:t>lo</w:t>
      </w:r>
      <w:r>
        <w:t xml:space="preserve">oking </w:t>
      </w:r>
      <w:r w:rsidR="004C3A79">
        <w:t>f</w:t>
      </w:r>
      <w:r>
        <w:t xml:space="preserve">or / Skills and </w:t>
      </w:r>
      <w:r w:rsidR="004C3A79">
        <w:t>q</w:t>
      </w:r>
      <w:r>
        <w:t xml:space="preserve">ualities for the </w:t>
      </w:r>
      <w:r w:rsidR="004C3A79">
        <w:t>r</w:t>
      </w:r>
      <w:r>
        <w:t>ole</w:t>
      </w:r>
      <w:bookmarkEnd w:id="35"/>
    </w:p>
    <w:p w14:paraId="65167995" w14:textId="71E65A10" w:rsidR="00246B7A" w:rsidRPr="004C3A79" w:rsidRDefault="00246B7A" w:rsidP="00246B7A">
      <w:pPr>
        <w:rPr>
          <w:rFonts w:asciiTheme="majorHAnsi" w:hAnsiTheme="majorHAnsi" w:cstheme="majorHAnsi"/>
          <w:sz w:val="24"/>
          <w:szCs w:val="24"/>
        </w:rPr>
      </w:pPr>
      <w:r>
        <w:br/>
      </w:r>
      <w:r w:rsidRPr="004C3A79">
        <w:rPr>
          <w:rFonts w:asciiTheme="majorHAnsi" w:hAnsiTheme="majorHAnsi" w:cstheme="majorHAnsi"/>
          <w:sz w:val="24"/>
          <w:szCs w:val="24"/>
        </w:rPr>
        <w:t>Previous experience isn’t essential – if you’ve got the right attitude then we want to hear from you! Our training and support will equip you with everything else you need.</w:t>
      </w:r>
    </w:p>
    <w:p w14:paraId="2A43437D" w14:textId="4B29F904" w:rsidR="00246B7A" w:rsidRPr="004C3A79" w:rsidRDefault="00246B7A" w:rsidP="00246B7A">
      <w:pPr>
        <w:rPr>
          <w:rFonts w:asciiTheme="majorHAnsi" w:hAnsiTheme="majorHAnsi" w:cstheme="majorHAnsi"/>
          <w:sz w:val="24"/>
          <w:szCs w:val="24"/>
        </w:rPr>
      </w:pPr>
      <w:r w:rsidRPr="004C3A79">
        <w:rPr>
          <w:rFonts w:asciiTheme="majorHAnsi" w:hAnsiTheme="majorHAnsi" w:cstheme="majorHAnsi"/>
          <w:sz w:val="24"/>
          <w:szCs w:val="24"/>
        </w:rPr>
        <w:t>This said, we’re al</w:t>
      </w:r>
      <w:r w:rsidR="004C3A79" w:rsidRPr="004C3A79">
        <w:rPr>
          <w:rFonts w:asciiTheme="majorHAnsi" w:hAnsiTheme="majorHAnsi" w:cstheme="majorHAnsi"/>
          <w:sz w:val="24"/>
          <w:szCs w:val="24"/>
        </w:rPr>
        <w:t>ways</w:t>
      </w:r>
      <w:r w:rsidRPr="004C3A79">
        <w:rPr>
          <w:rFonts w:asciiTheme="majorHAnsi" w:hAnsiTheme="majorHAnsi" w:cstheme="majorHAnsi"/>
          <w:sz w:val="24"/>
          <w:szCs w:val="24"/>
        </w:rPr>
        <w:t xml:space="preserve"> keen to hear from volunteers who have knowledge or experience of any of the following:</w:t>
      </w:r>
    </w:p>
    <w:p w14:paraId="7180DDA3" w14:textId="5571EA2A" w:rsidR="00246B7A" w:rsidRPr="004C3A79" w:rsidRDefault="00246B7A" w:rsidP="00246B7A">
      <w:pPr>
        <w:pStyle w:val="Bullet1"/>
        <w:numPr>
          <w:ilvl w:val="0"/>
          <w:numId w:val="4"/>
        </w:numPr>
        <w:rPr>
          <w:rFonts w:asciiTheme="majorHAnsi" w:hAnsiTheme="majorHAnsi" w:cstheme="majorHAnsi"/>
        </w:rPr>
      </w:pPr>
      <w:r w:rsidRPr="004C3A79">
        <w:rPr>
          <w:rFonts w:asciiTheme="majorHAnsi" w:hAnsiTheme="majorHAnsi" w:cstheme="majorHAnsi"/>
        </w:rPr>
        <w:t>Working in a caring role or supporting people with complex needs or challenging behaviours.</w:t>
      </w:r>
    </w:p>
    <w:p w14:paraId="77C39E23" w14:textId="77777777" w:rsidR="00246B7A" w:rsidRPr="004C3A79" w:rsidRDefault="00246B7A" w:rsidP="00246B7A">
      <w:pPr>
        <w:pStyle w:val="Bullet1"/>
        <w:numPr>
          <w:ilvl w:val="0"/>
          <w:numId w:val="4"/>
        </w:numPr>
        <w:rPr>
          <w:rFonts w:asciiTheme="majorHAnsi" w:hAnsiTheme="majorHAnsi" w:cstheme="majorHAnsi"/>
        </w:rPr>
      </w:pPr>
      <w:r w:rsidRPr="004C3A79">
        <w:rPr>
          <w:rFonts w:asciiTheme="majorHAnsi" w:hAnsiTheme="majorHAnsi" w:cstheme="majorHAnsi"/>
        </w:rPr>
        <w:t>British Sign Language (BSL) and/or other communication methods, like Makaton.</w:t>
      </w:r>
    </w:p>
    <w:p w14:paraId="2696A285" w14:textId="77777777" w:rsidR="00246B7A" w:rsidRPr="004C3A79" w:rsidRDefault="00246B7A" w:rsidP="00246B7A">
      <w:pPr>
        <w:pStyle w:val="Bullet1"/>
        <w:numPr>
          <w:ilvl w:val="0"/>
          <w:numId w:val="4"/>
        </w:numPr>
        <w:rPr>
          <w:rFonts w:asciiTheme="majorHAnsi" w:hAnsiTheme="majorHAnsi" w:cstheme="majorHAnsi"/>
        </w:rPr>
      </w:pPr>
      <w:r w:rsidRPr="004C3A79">
        <w:rPr>
          <w:rFonts w:asciiTheme="majorHAnsi" w:hAnsiTheme="majorHAnsi" w:cstheme="majorHAnsi"/>
        </w:rPr>
        <w:t>Working with mobility needs.</w:t>
      </w:r>
    </w:p>
    <w:p w14:paraId="7BE5A141" w14:textId="77777777" w:rsidR="00246B7A" w:rsidRPr="004C3A79" w:rsidRDefault="00246B7A" w:rsidP="00246B7A">
      <w:pPr>
        <w:pStyle w:val="Bullet1"/>
        <w:numPr>
          <w:ilvl w:val="0"/>
          <w:numId w:val="4"/>
        </w:numPr>
        <w:rPr>
          <w:rFonts w:asciiTheme="majorHAnsi" w:hAnsiTheme="majorHAnsi" w:cstheme="majorHAnsi"/>
        </w:rPr>
      </w:pPr>
      <w:r w:rsidRPr="004C3A79">
        <w:rPr>
          <w:rFonts w:asciiTheme="majorHAnsi" w:hAnsiTheme="majorHAnsi" w:cstheme="majorHAnsi"/>
        </w:rPr>
        <w:t xml:space="preserve">Supporting autistic people and/or people with learning disabilities </w:t>
      </w:r>
    </w:p>
    <w:p w14:paraId="33682BC2" w14:textId="5D9B13A6" w:rsidR="00246B7A" w:rsidRPr="004C3A79" w:rsidRDefault="00773E55" w:rsidP="00773E55">
      <w:pPr>
        <w:pStyle w:val="Bullet1"/>
        <w:numPr>
          <w:ilvl w:val="0"/>
          <w:numId w:val="0"/>
        </w:numPr>
        <w:rPr>
          <w:rFonts w:asciiTheme="majorHAnsi" w:hAnsiTheme="majorHAnsi" w:cstheme="majorHAnsi"/>
        </w:rPr>
      </w:pPr>
      <w:r w:rsidRPr="004C3A79">
        <w:rPr>
          <w:rFonts w:asciiTheme="majorHAnsi" w:hAnsiTheme="majorHAnsi" w:cstheme="majorHAnsi"/>
        </w:rPr>
        <w:t>We’re excited to hear from you! This year’s Sense Holidays are going to be really special, so we hope you’ll consider joining us.</w:t>
      </w:r>
    </w:p>
    <w:p w14:paraId="353A1903" w14:textId="48C49542" w:rsidR="008F1C60" w:rsidRDefault="008F1C60" w:rsidP="008F1C60">
      <w:pPr>
        <w:pStyle w:val="Heading2"/>
      </w:pPr>
      <w:r>
        <w:t>How To Apply</w:t>
      </w:r>
    </w:p>
    <w:p w14:paraId="63B80DDC" w14:textId="12B25114" w:rsidR="00AF07CD" w:rsidRDefault="00AF07CD" w:rsidP="00AF07CD">
      <w:pPr>
        <w:pStyle w:val="Bullet1"/>
        <w:numPr>
          <w:ilvl w:val="0"/>
          <w:numId w:val="4"/>
        </w:numPr>
        <w:rPr>
          <w:lang w:eastAsia="en-US"/>
        </w:rPr>
      </w:pPr>
      <w:r>
        <w:rPr>
          <w:lang w:eastAsia="en-US"/>
        </w:rPr>
        <w:t>Fill in the application form -</w:t>
      </w:r>
      <w:r w:rsidR="00677B60">
        <w:t xml:space="preserve"> </w:t>
      </w:r>
      <w:hyperlink r:id="rId13" w:history="1">
        <w:r w:rsidR="00C9713E" w:rsidRPr="00F551BF">
          <w:rPr>
            <w:rStyle w:val="Hyperlink"/>
          </w:rPr>
          <w:t>https://www.sense.org.uk/get-involved/volunteering-with-sense/volunteer-sense-holiday/?utm_medium=partner&amp;utm_source=volunteer</w:t>
        </w:r>
      </w:hyperlink>
      <w:r w:rsidR="00C9713E">
        <w:t xml:space="preserve"> </w:t>
      </w:r>
    </w:p>
    <w:p w14:paraId="26F8AC68" w14:textId="77777777" w:rsidR="00AF07CD" w:rsidRDefault="00AF07CD" w:rsidP="00AF07CD">
      <w:pPr>
        <w:pStyle w:val="Bullet1"/>
        <w:numPr>
          <w:ilvl w:val="0"/>
          <w:numId w:val="4"/>
        </w:numPr>
        <w:rPr>
          <w:lang w:eastAsia="en-US"/>
        </w:rPr>
      </w:pPr>
      <w:r>
        <w:rPr>
          <w:lang w:eastAsia="en-US"/>
        </w:rPr>
        <w:t>If you’re a good fit, we’ll invite you to an informal virtual interview</w:t>
      </w:r>
    </w:p>
    <w:p w14:paraId="2CFAD272" w14:textId="77777777" w:rsidR="00AF07CD" w:rsidRDefault="00AF07CD" w:rsidP="00AF07CD">
      <w:pPr>
        <w:pStyle w:val="Bullet1"/>
        <w:numPr>
          <w:ilvl w:val="0"/>
          <w:numId w:val="4"/>
        </w:numPr>
        <w:rPr>
          <w:lang w:eastAsia="en-US"/>
        </w:rPr>
      </w:pPr>
      <w:r>
        <w:rPr>
          <w:lang w:eastAsia="en-US"/>
        </w:rPr>
        <w:t>Once you’ve been accepted, we’ll carry out reference and Disclosure &amp; Barring (DBS) checks</w:t>
      </w:r>
    </w:p>
    <w:p w14:paraId="2D682FE3" w14:textId="77777777" w:rsidR="00AF07CD" w:rsidRDefault="00AF07CD" w:rsidP="00AF07CD">
      <w:pPr>
        <w:pStyle w:val="Bullet1"/>
        <w:numPr>
          <w:ilvl w:val="0"/>
          <w:numId w:val="4"/>
        </w:numPr>
        <w:rPr>
          <w:lang w:eastAsia="en-US"/>
        </w:rPr>
      </w:pPr>
      <w:r>
        <w:rPr>
          <w:lang w:eastAsia="en-US"/>
        </w:rPr>
        <w:t>Then, we’ll send you all the details of the training you’ll need to do</w:t>
      </w:r>
    </w:p>
    <w:p w14:paraId="1101F474" w14:textId="77777777" w:rsidR="00AF07CD" w:rsidRDefault="00AF07CD" w:rsidP="00AF07CD">
      <w:pPr>
        <w:pStyle w:val="Bullet1"/>
        <w:numPr>
          <w:ilvl w:val="0"/>
          <w:numId w:val="4"/>
        </w:numPr>
        <w:rPr>
          <w:lang w:eastAsia="en-US"/>
        </w:rPr>
      </w:pPr>
      <w:r>
        <w:rPr>
          <w:lang w:eastAsia="en-US"/>
        </w:rPr>
        <w:t xml:space="preserve">Finally, we’ll allocate you to a holiday! </w:t>
      </w:r>
    </w:p>
    <w:p w14:paraId="130BC994" w14:textId="77777777" w:rsidR="00AF07CD" w:rsidRDefault="00AF07CD" w:rsidP="00AF07CD">
      <w:pPr>
        <w:pStyle w:val="Bullet1"/>
        <w:numPr>
          <w:ilvl w:val="0"/>
          <w:numId w:val="4"/>
        </w:numPr>
        <w:rPr>
          <w:lang w:eastAsia="en-US"/>
        </w:rPr>
      </w:pPr>
      <w:r w:rsidRPr="3368BBE5">
        <w:rPr>
          <w:lang w:eastAsia="en-US"/>
        </w:rPr>
        <w:t xml:space="preserve">If you have any questions, please contact the Volunteering Team at </w:t>
      </w:r>
      <w:hyperlink r:id="rId14">
        <w:r w:rsidRPr="3368BBE5">
          <w:rPr>
            <w:rStyle w:val="Hyperlink"/>
            <w:lang w:eastAsia="en-US"/>
          </w:rPr>
          <w:t>volunteer@sense.org.uk</w:t>
        </w:r>
      </w:hyperlink>
      <w:r w:rsidRPr="3368BBE5">
        <w:rPr>
          <w:lang w:eastAsia="en-US"/>
        </w:rPr>
        <w:t xml:space="preserve"> </w:t>
      </w:r>
    </w:p>
    <w:p w14:paraId="4640F886" w14:textId="77777777" w:rsidR="00AF07CD" w:rsidRDefault="00AF07CD" w:rsidP="00AF07CD">
      <w:pPr>
        <w:pStyle w:val="Bullet1"/>
        <w:numPr>
          <w:ilvl w:val="0"/>
          <w:numId w:val="0"/>
        </w:numPr>
        <w:rPr>
          <w:rFonts w:ascii="Arial" w:hAnsi="Arial"/>
          <w:lang w:eastAsia="en-US"/>
        </w:rPr>
      </w:pPr>
      <w:r w:rsidRPr="3368BBE5">
        <w:rPr>
          <w:rFonts w:ascii="Arial" w:hAnsi="Arial"/>
          <w:lang w:eastAsia="en-US"/>
        </w:rPr>
        <w:t>We really look forward to hearing from you!</w:t>
      </w:r>
    </w:p>
    <w:p w14:paraId="7CA279F3" w14:textId="77777777" w:rsidR="008F1C60" w:rsidRPr="008F1C60" w:rsidRDefault="008F1C60" w:rsidP="008F1C60"/>
    <w:p w14:paraId="0E72FCFD" w14:textId="77777777" w:rsidR="007D7CE1" w:rsidRPr="004C3A79" w:rsidRDefault="007D7CE1">
      <w:pPr>
        <w:spacing w:before="240" w:after="0" w:line="300" w:lineRule="auto"/>
        <w:rPr>
          <w:rFonts w:asciiTheme="majorHAnsi" w:hAnsiTheme="majorHAnsi" w:cstheme="majorHAnsi"/>
          <w:sz w:val="24"/>
          <w:szCs w:val="24"/>
        </w:rPr>
      </w:pPr>
    </w:p>
    <w:tbl>
      <w:tblPr>
        <w:tblStyle w:val="TableGrid1"/>
        <w:tblW w:w="0" w:type="auto"/>
        <w:tblLook w:val="04A0" w:firstRow="1" w:lastRow="0" w:firstColumn="1" w:lastColumn="0" w:noHBand="0" w:noVBand="1"/>
      </w:tblPr>
      <w:tblGrid>
        <w:gridCol w:w="2122"/>
        <w:gridCol w:w="6894"/>
      </w:tblGrid>
      <w:tr w:rsidR="007D7CE1" w:rsidRPr="007D7CE1" w14:paraId="2271F564" w14:textId="77777777">
        <w:tc>
          <w:tcPr>
            <w:tcW w:w="2122" w:type="dxa"/>
          </w:tcPr>
          <w:p w14:paraId="0306E40F" w14:textId="77777777" w:rsidR="00DF3F65" w:rsidRPr="004C3A79" w:rsidRDefault="007D7CE1" w:rsidP="007D7CE1">
            <w:pPr>
              <w:tabs>
                <w:tab w:val="right" w:pos="1906"/>
              </w:tabs>
              <w:spacing w:after="0" w:line="240" w:lineRule="auto"/>
              <w:rPr>
                <w:rFonts w:asciiTheme="majorHAnsi" w:eastAsia="Calibri" w:hAnsiTheme="majorHAnsi" w:cstheme="majorHAnsi"/>
                <w:b/>
                <w:bCs/>
                <w:sz w:val="24"/>
                <w:szCs w:val="24"/>
              </w:rPr>
            </w:pPr>
            <w:r w:rsidRPr="004C3A79">
              <w:rPr>
                <w:rFonts w:asciiTheme="majorHAnsi" w:eastAsia="Calibri" w:hAnsiTheme="majorHAnsi" w:cstheme="majorHAnsi"/>
                <w:b/>
                <w:bCs/>
                <w:sz w:val="24"/>
                <w:szCs w:val="24"/>
              </w:rPr>
              <w:lastRenderedPageBreak/>
              <w:t>Details of any training you offer</w:t>
            </w:r>
          </w:p>
          <w:p w14:paraId="53396909" w14:textId="77777777" w:rsidR="00DF3F65" w:rsidRPr="004C3A79" w:rsidRDefault="00DF3F65" w:rsidP="007D7CE1">
            <w:pPr>
              <w:tabs>
                <w:tab w:val="right" w:pos="1906"/>
              </w:tabs>
              <w:spacing w:after="0" w:line="240" w:lineRule="auto"/>
              <w:rPr>
                <w:rFonts w:asciiTheme="majorHAnsi" w:eastAsia="Calibri" w:hAnsiTheme="majorHAnsi" w:cstheme="majorHAnsi"/>
                <w:b/>
                <w:bCs/>
                <w:sz w:val="24"/>
                <w:szCs w:val="24"/>
              </w:rPr>
            </w:pPr>
          </w:p>
          <w:p w14:paraId="4ED9F34F" w14:textId="77777777" w:rsidR="00DF3F65" w:rsidRPr="004C3A79" w:rsidRDefault="00DF3F65" w:rsidP="007D7CE1">
            <w:pPr>
              <w:tabs>
                <w:tab w:val="right" w:pos="1906"/>
              </w:tabs>
              <w:spacing w:after="0" w:line="240" w:lineRule="auto"/>
              <w:rPr>
                <w:rFonts w:asciiTheme="majorHAnsi" w:eastAsia="Calibri" w:hAnsiTheme="majorHAnsi" w:cstheme="majorHAnsi"/>
                <w:b/>
                <w:bCs/>
                <w:sz w:val="24"/>
                <w:szCs w:val="24"/>
              </w:rPr>
            </w:pPr>
            <w:r w:rsidRPr="004C3A79">
              <w:rPr>
                <w:rFonts w:asciiTheme="majorHAnsi" w:eastAsia="Calibri" w:hAnsiTheme="majorHAnsi" w:cstheme="majorHAnsi"/>
                <w:b/>
                <w:bCs/>
                <w:sz w:val="24"/>
                <w:szCs w:val="24"/>
              </w:rPr>
              <w:t>/</w:t>
            </w:r>
          </w:p>
          <w:p w14:paraId="093AA25A" w14:textId="77777777" w:rsidR="00DF3F65" w:rsidRPr="004C3A79" w:rsidRDefault="00DF3F65" w:rsidP="007D7CE1">
            <w:pPr>
              <w:tabs>
                <w:tab w:val="right" w:pos="1906"/>
              </w:tabs>
              <w:spacing w:after="0" w:line="240" w:lineRule="auto"/>
              <w:rPr>
                <w:rFonts w:asciiTheme="majorHAnsi" w:eastAsia="Calibri" w:hAnsiTheme="majorHAnsi" w:cstheme="majorHAnsi"/>
                <w:b/>
                <w:bCs/>
                <w:sz w:val="24"/>
                <w:szCs w:val="24"/>
              </w:rPr>
            </w:pPr>
          </w:p>
          <w:p w14:paraId="55282413" w14:textId="1D4ED203" w:rsidR="007D7CE1" w:rsidRPr="007D7CE1" w:rsidRDefault="00DF3F65" w:rsidP="007D7CE1">
            <w:pPr>
              <w:tabs>
                <w:tab w:val="right" w:pos="1906"/>
              </w:tabs>
              <w:spacing w:after="0" w:line="240" w:lineRule="auto"/>
              <w:rPr>
                <w:rFonts w:asciiTheme="majorHAnsi" w:eastAsia="Calibri" w:hAnsiTheme="majorHAnsi" w:cstheme="majorHAnsi"/>
                <w:b/>
                <w:bCs/>
                <w:sz w:val="24"/>
                <w:szCs w:val="24"/>
              </w:rPr>
            </w:pPr>
            <w:r w:rsidRPr="004C3A79">
              <w:rPr>
                <w:rFonts w:asciiTheme="majorHAnsi" w:eastAsia="Calibri" w:hAnsiTheme="majorHAnsi" w:cstheme="majorHAnsi"/>
                <w:b/>
                <w:bCs/>
                <w:sz w:val="24"/>
                <w:szCs w:val="24"/>
              </w:rPr>
              <w:t>Support</w:t>
            </w:r>
            <w:r w:rsidR="007D7CE1" w:rsidRPr="004C3A79">
              <w:rPr>
                <w:rFonts w:asciiTheme="majorHAnsi" w:eastAsia="Calibri" w:hAnsiTheme="majorHAnsi" w:cstheme="majorHAnsi"/>
                <w:b/>
                <w:bCs/>
                <w:sz w:val="24"/>
                <w:szCs w:val="24"/>
              </w:rPr>
              <w:tab/>
            </w:r>
          </w:p>
        </w:tc>
        <w:tc>
          <w:tcPr>
            <w:tcW w:w="6894" w:type="dxa"/>
          </w:tcPr>
          <w:p w14:paraId="2073320D" w14:textId="05F3B560" w:rsidR="006D69D3" w:rsidRPr="004C3A79" w:rsidRDefault="007D7CE1" w:rsidP="007D7CE1">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 xml:space="preserve">Full training will be provided </w:t>
            </w:r>
            <w:r w:rsidR="006D69D3" w:rsidRPr="004C3A79">
              <w:rPr>
                <w:rFonts w:asciiTheme="majorHAnsi" w:eastAsia="Calibri" w:hAnsiTheme="majorHAnsi" w:cstheme="majorHAnsi"/>
                <w:sz w:val="24"/>
                <w:szCs w:val="24"/>
              </w:rPr>
              <w:t>to all our volunteers before the holiday begins. We want you to arrive feeling confident, capable and able to enjoy your role.</w:t>
            </w:r>
          </w:p>
          <w:p w14:paraId="331F7263" w14:textId="0BE5957E" w:rsidR="007D7CE1" w:rsidRPr="004C3A79" w:rsidRDefault="007D7CE1" w:rsidP="007D7CE1">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Training includes:</w:t>
            </w:r>
          </w:p>
          <w:p w14:paraId="587403C6" w14:textId="0D9F00A6" w:rsidR="007D7CE1" w:rsidRPr="004C3A79" w:rsidRDefault="007D7CE1" w:rsidP="007D7CE1">
            <w:pPr>
              <w:pStyle w:val="ListParagraph"/>
              <w:numPr>
                <w:ilvl w:val="0"/>
                <w:numId w:val="37"/>
              </w:num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Safeguarding</w:t>
            </w:r>
          </w:p>
          <w:p w14:paraId="75C1AB87" w14:textId="20A8B6B7" w:rsidR="007D7CE1" w:rsidRPr="004C3A79" w:rsidRDefault="007D7CE1" w:rsidP="007D7CE1">
            <w:pPr>
              <w:pStyle w:val="ListParagraph"/>
              <w:numPr>
                <w:ilvl w:val="0"/>
                <w:numId w:val="37"/>
              </w:num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Equality, Diversity and Inclusion</w:t>
            </w:r>
          </w:p>
          <w:p w14:paraId="21DE49C3" w14:textId="72CEEEBB" w:rsidR="007D7CE1" w:rsidRPr="004C3A79" w:rsidRDefault="007D7CE1" w:rsidP="007D7CE1">
            <w:pPr>
              <w:pStyle w:val="ListParagraph"/>
              <w:numPr>
                <w:ilvl w:val="0"/>
                <w:numId w:val="37"/>
              </w:num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Confidentiality and Data Protection</w:t>
            </w:r>
            <w:r w:rsidR="006D69D3" w:rsidRPr="004C3A79">
              <w:rPr>
                <w:rFonts w:asciiTheme="majorHAnsi" w:eastAsia="Calibri" w:hAnsiTheme="majorHAnsi" w:cstheme="majorHAnsi"/>
                <w:sz w:val="24"/>
                <w:szCs w:val="24"/>
              </w:rPr>
              <w:br/>
            </w:r>
          </w:p>
          <w:p w14:paraId="563CD46C" w14:textId="77777777" w:rsidR="007D7CE1" w:rsidRDefault="007D7CE1" w:rsidP="006D69D3">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T</w:t>
            </w:r>
            <w:r w:rsidR="006D69D3" w:rsidRPr="004C3A79">
              <w:rPr>
                <w:rFonts w:asciiTheme="majorHAnsi" w:eastAsia="Calibri" w:hAnsiTheme="majorHAnsi" w:cstheme="majorHAnsi"/>
                <w:sz w:val="24"/>
                <w:szCs w:val="24"/>
              </w:rPr>
              <w:t>he t</w:t>
            </w:r>
            <w:r w:rsidRPr="004C3A79">
              <w:rPr>
                <w:rFonts w:asciiTheme="majorHAnsi" w:eastAsia="Calibri" w:hAnsiTheme="majorHAnsi" w:cstheme="majorHAnsi"/>
                <w:sz w:val="24"/>
                <w:szCs w:val="24"/>
              </w:rPr>
              <w:t xml:space="preserve">raining </w:t>
            </w:r>
            <w:r w:rsidR="006D69D3" w:rsidRPr="004C3A79">
              <w:rPr>
                <w:rFonts w:asciiTheme="majorHAnsi" w:eastAsia="Calibri" w:hAnsiTheme="majorHAnsi" w:cstheme="majorHAnsi"/>
                <w:sz w:val="24"/>
                <w:szCs w:val="24"/>
              </w:rPr>
              <w:t xml:space="preserve">you receive will be </w:t>
            </w:r>
            <w:r w:rsidRPr="004C3A79">
              <w:rPr>
                <w:rFonts w:asciiTheme="majorHAnsi" w:eastAsia="Calibri" w:hAnsiTheme="majorHAnsi" w:cstheme="majorHAnsi"/>
                <w:sz w:val="24"/>
                <w:szCs w:val="24"/>
              </w:rPr>
              <w:t xml:space="preserve">tailored specifically to situations you may encounter whilst volunteering on a </w:t>
            </w:r>
            <w:r w:rsidR="006D69D3" w:rsidRPr="004C3A79">
              <w:rPr>
                <w:rFonts w:asciiTheme="majorHAnsi" w:eastAsia="Calibri" w:hAnsiTheme="majorHAnsi" w:cstheme="majorHAnsi"/>
                <w:sz w:val="24"/>
                <w:szCs w:val="24"/>
              </w:rPr>
              <w:t>Sense H</w:t>
            </w:r>
            <w:r w:rsidRPr="004C3A79">
              <w:rPr>
                <w:rFonts w:asciiTheme="majorHAnsi" w:eastAsia="Calibri" w:hAnsiTheme="majorHAnsi" w:cstheme="majorHAnsi"/>
                <w:sz w:val="24"/>
                <w:szCs w:val="24"/>
              </w:rPr>
              <w:t>oliday. We</w:t>
            </w:r>
            <w:r w:rsidR="006D69D3" w:rsidRPr="004C3A79">
              <w:rPr>
                <w:rFonts w:asciiTheme="majorHAnsi" w:eastAsia="Calibri" w:hAnsiTheme="majorHAnsi" w:cstheme="majorHAnsi"/>
                <w:sz w:val="24"/>
                <w:szCs w:val="24"/>
              </w:rPr>
              <w:t>’</w:t>
            </w:r>
            <w:r w:rsidRPr="004C3A79">
              <w:rPr>
                <w:rFonts w:asciiTheme="majorHAnsi" w:eastAsia="Calibri" w:hAnsiTheme="majorHAnsi" w:cstheme="majorHAnsi"/>
                <w:sz w:val="24"/>
                <w:szCs w:val="24"/>
              </w:rPr>
              <w:t>re also able to offer you additional e-learning to gain an understanding of different methods of communication (optional).</w:t>
            </w:r>
          </w:p>
          <w:p w14:paraId="7FFCDB31" w14:textId="68210800" w:rsidR="004C3A79" w:rsidRPr="007D7CE1" w:rsidRDefault="004C3A79" w:rsidP="006D69D3">
            <w:pPr>
              <w:spacing w:after="0" w:line="240" w:lineRule="auto"/>
              <w:rPr>
                <w:rFonts w:asciiTheme="majorHAnsi" w:eastAsia="Calibri" w:hAnsiTheme="majorHAnsi" w:cstheme="majorHAnsi"/>
                <w:b/>
                <w:bCs/>
                <w:sz w:val="24"/>
                <w:szCs w:val="24"/>
              </w:rPr>
            </w:pPr>
          </w:p>
        </w:tc>
      </w:tr>
      <w:tr w:rsidR="007D7CE1" w:rsidRPr="007D7CE1" w14:paraId="58351771" w14:textId="77777777">
        <w:tc>
          <w:tcPr>
            <w:tcW w:w="2122" w:type="dxa"/>
          </w:tcPr>
          <w:p w14:paraId="08DFCA48" w14:textId="4C4F0D85" w:rsidR="007D7CE1" w:rsidRPr="007D7CE1" w:rsidRDefault="006D69D3">
            <w:pPr>
              <w:spacing w:after="0" w:line="240" w:lineRule="auto"/>
              <w:rPr>
                <w:rFonts w:asciiTheme="majorHAnsi" w:eastAsia="Calibri" w:hAnsiTheme="majorHAnsi" w:cstheme="majorHAnsi"/>
                <w:b/>
                <w:bCs/>
                <w:sz w:val="24"/>
                <w:szCs w:val="24"/>
              </w:rPr>
            </w:pPr>
            <w:r w:rsidRPr="004C3A79">
              <w:rPr>
                <w:rFonts w:asciiTheme="majorHAnsi" w:eastAsia="Calibri" w:hAnsiTheme="majorHAnsi" w:cstheme="majorHAnsi"/>
                <w:b/>
                <w:bCs/>
                <w:sz w:val="24"/>
                <w:szCs w:val="24"/>
              </w:rPr>
              <w:t>Benefits to self</w:t>
            </w:r>
          </w:p>
        </w:tc>
        <w:tc>
          <w:tcPr>
            <w:tcW w:w="6894" w:type="dxa"/>
          </w:tcPr>
          <w:p w14:paraId="289B115E" w14:textId="7F1835A7" w:rsidR="00DF3F65" w:rsidRPr="004C3A79" w:rsidRDefault="006D69D3" w:rsidP="00DF3F65">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Volunteering is a great opportunity to do things you’ve never done before and build skills you didn’t know you had! There are a lot of opportunities that make Sense Holidays rewarding and worthwhile: new skills, new experiences and meeting a whole new group of people.</w:t>
            </w:r>
            <w:r w:rsidRPr="004C3A79">
              <w:rPr>
                <w:rFonts w:asciiTheme="majorHAnsi" w:eastAsia="Calibri" w:hAnsiTheme="majorHAnsi" w:cstheme="majorHAnsi"/>
                <w:sz w:val="24"/>
                <w:szCs w:val="24"/>
              </w:rPr>
              <w:br/>
            </w:r>
            <w:r w:rsidRPr="004C3A79">
              <w:rPr>
                <w:rFonts w:asciiTheme="majorHAnsi" w:eastAsia="Calibri" w:hAnsiTheme="majorHAnsi" w:cstheme="majorHAnsi"/>
                <w:sz w:val="24"/>
                <w:szCs w:val="24"/>
              </w:rPr>
              <w:br/>
              <w:t xml:space="preserve">The standout moments for our volunteers tend to be those shared with the holidaymakers. </w:t>
            </w:r>
            <w:r w:rsidR="00DF3F65" w:rsidRPr="004C3A79">
              <w:rPr>
                <w:rFonts w:asciiTheme="majorHAnsi" w:eastAsia="Calibri" w:hAnsiTheme="majorHAnsi" w:cstheme="majorHAnsi"/>
                <w:sz w:val="24"/>
                <w:szCs w:val="24"/>
              </w:rPr>
              <w:t>W</w:t>
            </w:r>
            <w:r w:rsidRPr="004C3A79">
              <w:rPr>
                <w:rFonts w:asciiTheme="majorHAnsi" w:eastAsia="Calibri" w:hAnsiTheme="majorHAnsi" w:cstheme="majorHAnsi"/>
                <w:sz w:val="24"/>
                <w:szCs w:val="24"/>
              </w:rPr>
              <w:t xml:space="preserve">orking with people who have complex disabilities or are deafblind </w:t>
            </w:r>
            <w:r w:rsidR="00DF3F65" w:rsidRPr="004C3A79">
              <w:rPr>
                <w:rFonts w:asciiTheme="majorHAnsi" w:eastAsia="Calibri" w:hAnsiTheme="majorHAnsi" w:cstheme="majorHAnsi"/>
                <w:sz w:val="24"/>
                <w:szCs w:val="24"/>
              </w:rPr>
              <w:t>will provide you with many special memories.</w:t>
            </w:r>
          </w:p>
          <w:p w14:paraId="5ECF48C5" w14:textId="54BFEBEA" w:rsidR="00DF3F65" w:rsidRPr="004C3A79" w:rsidRDefault="00DF3F65" w:rsidP="00DF3F65">
            <w:pPr>
              <w:spacing w:after="0" w:line="240" w:lineRule="auto"/>
              <w:rPr>
                <w:rFonts w:asciiTheme="majorHAnsi" w:eastAsia="Calibri" w:hAnsiTheme="majorHAnsi" w:cstheme="majorHAnsi"/>
                <w:sz w:val="24"/>
                <w:szCs w:val="24"/>
              </w:rPr>
            </w:pPr>
          </w:p>
          <w:p w14:paraId="6E0A5A0A" w14:textId="77777777" w:rsidR="007D7CE1" w:rsidRDefault="00DF3F65">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All food, accommodation, and activities are included.</w:t>
            </w:r>
          </w:p>
          <w:p w14:paraId="0C5FF48A" w14:textId="68ED2DFE" w:rsidR="004C3A79" w:rsidRPr="007D7CE1" w:rsidRDefault="004C3A79">
            <w:pPr>
              <w:spacing w:after="0" w:line="240" w:lineRule="auto"/>
              <w:rPr>
                <w:rFonts w:asciiTheme="majorHAnsi" w:eastAsia="Calibri" w:hAnsiTheme="majorHAnsi" w:cstheme="majorHAnsi"/>
                <w:sz w:val="24"/>
                <w:szCs w:val="24"/>
              </w:rPr>
            </w:pPr>
          </w:p>
        </w:tc>
      </w:tr>
      <w:tr w:rsidR="007D7CE1" w:rsidRPr="007D7CE1" w14:paraId="7C1EC7E7" w14:textId="77777777">
        <w:tc>
          <w:tcPr>
            <w:tcW w:w="2122" w:type="dxa"/>
          </w:tcPr>
          <w:p w14:paraId="07D12491" w14:textId="40FBE81C" w:rsidR="007D7CE1" w:rsidRPr="007D7CE1" w:rsidRDefault="00DF3F65">
            <w:pPr>
              <w:spacing w:after="0" w:line="240" w:lineRule="auto"/>
              <w:rPr>
                <w:rFonts w:asciiTheme="majorHAnsi" w:eastAsia="Calibri" w:hAnsiTheme="majorHAnsi" w:cstheme="majorHAnsi"/>
                <w:b/>
                <w:bCs/>
                <w:sz w:val="24"/>
                <w:szCs w:val="24"/>
              </w:rPr>
            </w:pPr>
            <w:r w:rsidRPr="004C3A79">
              <w:rPr>
                <w:rFonts w:asciiTheme="majorHAnsi" w:eastAsia="Calibri" w:hAnsiTheme="majorHAnsi" w:cstheme="majorHAnsi"/>
                <w:b/>
                <w:bCs/>
                <w:sz w:val="24"/>
                <w:szCs w:val="24"/>
              </w:rPr>
              <w:t>Benefits to others</w:t>
            </w:r>
          </w:p>
        </w:tc>
        <w:tc>
          <w:tcPr>
            <w:tcW w:w="6894" w:type="dxa"/>
          </w:tcPr>
          <w:p w14:paraId="4D601B22" w14:textId="77777777" w:rsidR="00DF3F65" w:rsidRPr="004C3A79" w:rsidRDefault="00DF3F65" w:rsidP="00DF3F65">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These holidays are a chance for new experiences, new friendships and for making memories that’ll last a lifetime. You’ll be there as our holidaymakers dance, sail and horse ride their way through each day. There’s no end to what they can do.</w:t>
            </w:r>
          </w:p>
          <w:p w14:paraId="78D8605E" w14:textId="77777777" w:rsidR="007D7CE1" w:rsidRDefault="00DF3F65" w:rsidP="00DF3F65">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By volunteering, you’re also giving families and carers a break from supporting their loved ones. Having this week to themselves means so much, especially when they can relax knowing that we’re keeping everyone safe and happy.</w:t>
            </w:r>
          </w:p>
          <w:p w14:paraId="7D749255" w14:textId="7ABB271C" w:rsidR="004C3A79" w:rsidRPr="007D7CE1" w:rsidRDefault="004C3A79" w:rsidP="00DF3F65">
            <w:pPr>
              <w:spacing w:after="0" w:line="240" w:lineRule="auto"/>
              <w:rPr>
                <w:rFonts w:asciiTheme="majorHAnsi" w:eastAsia="Calibri" w:hAnsiTheme="majorHAnsi" w:cstheme="majorHAnsi"/>
                <w:sz w:val="24"/>
                <w:szCs w:val="24"/>
              </w:rPr>
            </w:pPr>
          </w:p>
        </w:tc>
      </w:tr>
      <w:tr w:rsidR="007D7CE1" w:rsidRPr="007D7CE1" w14:paraId="6175ACE4" w14:textId="77777777">
        <w:tc>
          <w:tcPr>
            <w:tcW w:w="2122" w:type="dxa"/>
          </w:tcPr>
          <w:p w14:paraId="43E7E107" w14:textId="23F113B2" w:rsidR="007D7CE1" w:rsidRPr="007D7CE1" w:rsidRDefault="00DF3F65">
            <w:pPr>
              <w:spacing w:after="0" w:line="240" w:lineRule="auto"/>
              <w:rPr>
                <w:rFonts w:asciiTheme="majorHAnsi" w:eastAsia="Calibri" w:hAnsiTheme="majorHAnsi" w:cstheme="majorHAnsi"/>
                <w:b/>
                <w:bCs/>
                <w:sz w:val="24"/>
                <w:szCs w:val="24"/>
              </w:rPr>
            </w:pPr>
            <w:r w:rsidRPr="004C3A79">
              <w:rPr>
                <w:rFonts w:asciiTheme="majorHAnsi" w:eastAsia="Calibri" w:hAnsiTheme="majorHAnsi" w:cstheme="majorHAnsi"/>
                <w:b/>
                <w:bCs/>
                <w:sz w:val="24"/>
                <w:szCs w:val="24"/>
              </w:rPr>
              <w:t>Transport details</w:t>
            </w:r>
          </w:p>
        </w:tc>
        <w:tc>
          <w:tcPr>
            <w:tcW w:w="6894" w:type="dxa"/>
          </w:tcPr>
          <w:p w14:paraId="41645FAD" w14:textId="6806D267" w:rsidR="004C3A79" w:rsidRDefault="00DF3F65">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Holidays take place at various locations around the UK</w:t>
            </w:r>
            <w:r w:rsidR="004C3A79">
              <w:rPr>
                <w:rFonts w:asciiTheme="majorHAnsi" w:eastAsia="Calibri" w:hAnsiTheme="majorHAnsi" w:cstheme="majorHAnsi"/>
                <w:sz w:val="24"/>
                <w:szCs w:val="24"/>
              </w:rPr>
              <w:t xml:space="preserve"> –</w:t>
            </w:r>
            <w:r w:rsidR="004C3A79">
              <w:rPr>
                <w:rFonts w:asciiTheme="majorHAnsi" w:eastAsia="Calibri" w:hAnsiTheme="majorHAnsi" w:cstheme="majorHAnsi"/>
                <w:sz w:val="24"/>
                <w:szCs w:val="24"/>
              </w:rPr>
              <w:br/>
            </w:r>
            <w:r w:rsidR="004C3A79" w:rsidRPr="004C3A79">
              <w:rPr>
                <w:rFonts w:asciiTheme="majorHAnsi" w:eastAsia="Calibri" w:hAnsiTheme="majorHAnsi" w:cstheme="majorHAnsi"/>
                <w:sz w:val="24"/>
                <w:szCs w:val="24"/>
              </w:rPr>
              <w:t>Hemel Hempstead; the National Forest, Derbyshire; Blackpool; the New Forest, Hampshire; the Cotswolds; North Yorkshire</w:t>
            </w:r>
            <w:r w:rsidR="00254C7A">
              <w:rPr>
                <w:rFonts w:asciiTheme="majorHAnsi" w:eastAsia="Calibri" w:hAnsiTheme="majorHAnsi" w:cstheme="majorHAnsi"/>
                <w:sz w:val="24"/>
                <w:szCs w:val="24"/>
              </w:rPr>
              <w:t>.</w:t>
            </w:r>
          </w:p>
          <w:p w14:paraId="0CCEEB54" w14:textId="28CFA7C8" w:rsidR="007D7CE1" w:rsidRDefault="00DF3F65">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br/>
              <w:t>We’ll support you with your travel plans and will reimburse the expenses you incur in travelling.</w:t>
            </w:r>
          </w:p>
          <w:p w14:paraId="31B0A9FA" w14:textId="60392F0D" w:rsidR="004C3A79" w:rsidRPr="007D7CE1" w:rsidRDefault="004C3A79">
            <w:pPr>
              <w:spacing w:after="0" w:line="240" w:lineRule="auto"/>
              <w:rPr>
                <w:rFonts w:asciiTheme="majorHAnsi" w:eastAsia="Calibri" w:hAnsiTheme="majorHAnsi" w:cstheme="majorHAnsi"/>
                <w:sz w:val="24"/>
                <w:szCs w:val="24"/>
              </w:rPr>
            </w:pPr>
          </w:p>
        </w:tc>
      </w:tr>
      <w:tr w:rsidR="00DF3F65" w:rsidRPr="007D7CE1" w14:paraId="57D0282D" w14:textId="77777777">
        <w:tc>
          <w:tcPr>
            <w:tcW w:w="2122" w:type="dxa"/>
          </w:tcPr>
          <w:p w14:paraId="7A769532" w14:textId="2E2A52FE" w:rsidR="00DF3F65" w:rsidRPr="007D7CE1" w:rsidRDefault="00DF3F65" w:rsidP="00DF3F65">
            <w:pPr>
              <w:spacing w:after="0" w:line="240" w:lineRule="auto"/>
              <w:rPr>
                <w:rFonts w:asciiTheme="majorHAnsi" w:eastAsia="Calibri" w:hAnsiTheme="majorHAnsi" w:cstheme="majorHAnsi"/>
                <w:b/>
                <w:bCs/>
                <w:sz w:val="24"/>
                <w:szCs w:val="24"/>
              </w:rPr>
            </w:pPr>
            <w:r w:rsidRPr="004C3A79">
              <w:rPr>
                <w:rFonts w:asciiTheme="majorHAnsi" w:eastAsia="Calibri" w:hAnsiTheme="majorHAnsi" w:cstheme="majorHAnsi"/>
                <w:b/>
                <w:bCs/>
                <w:sz w:val="24"/>
                <w:szCs w:val="24"/>
              </w:rPr>
              <w:lastRenderedPageBreak/>
              <w:t>Expenses</w:t>
            </w:r>
          </w:p>
        </w:tc>
        <w:tc>
          <w:tcPr>
            <w:tcW w:w="6894" w:type="dxa"/>
          </w:tcPr>
          <w:p w14:paraId="32468E5C" w14:textId="50AE4358" w:rsidR="00DF3F65" w:rsidRPr="007D7CE1" w:rsidRDefault="00DF3F65" w:rsidP="00DF3F65">
            <w:pPr>
              <w:spacing w:after="0" w:line="240" w:lineRule="auto"/>
              <w:rPr>
                <w:rFonts w:asciiTheme="majorHAnsi" w:eastAsia="Calibri" w:hAnsiTheme="majorHAnsi" w:cstheme="majorHAnsi"/>
                <w:sz w:val="24"/>
                <w:szCs w:val="24"/>
              </w:rPr>
            </w:pPr>
            <w:r w:rsidRPr="004C3A79">
              <w:rPr>
                <w:rFonts w:asciiTheme="majorHAnsi" w:eastAsia="Calibri" w:hAnsiTheme="majorHAnsi" w:cstheme="majorHAnsi"/>
                <w:sz w:val="24"/>
                <w:szCs w:val="24"/>
              </w:rPr>
              <w:t>We’ll support you with your travel plans and will reimburse the expenses you incur in travelling.</w:t>
            </w:r>
          </w:p>
        </w:tc>
      </w:tr>
    </w:tbl>
    <w:p w14:paraId="7A101384" w14:textId="17D80E40" w:rsidR="007D7CE1" w:rsidRDefault="007D7CE1" w:rsidP="008636C4"/>
    <w:p w14:paraId="56A77987" w14:textId="118D79E2" w:rsidR="004C3A79" w:rsidRDefault="004C3A79" w:rsidP="008636C4"/>
    <w:sectPr w:rsidR="004C3A79" w:rsidSect="00645B4F">
      <w:headerReference w:type="default" r:id="rId15"/>
      <w:footerReference w:type="default" r:id="rId16"/>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02C8" w14:textId="77777777" w:rsidR="008601B2" w:rsidRDefault="008601B2" w:rsidP="0000661D">
      <w:pPr>
        <w:spacing w:line="240" w:lineRule="auto"/>
      </w:pPr>
      <w:r>
        <w:separator/>
      </w:r>
    </w:p>
    <w:p w14:paraId="5B307079" w14:textId="77777777" w:rsidR="008601B2" w:rsidRDefault="008601B2"/>
  </w:endnote>
  <w:endnote w:type="continuationSeparator" w:id="0">
    <w:p w14:paraId="798EEC7A" w14:textId="77777777" w:rsidR="008601B2" w:rsidRDefault="008601B2" w:rsidP="0000661D">
      <w:pPr>
        <w:spacing w:line="240" w:lineRule="auto"/>
      </w:pPr>
      <w:r>
        <w:continuationSeparator/>
      </w:r>
    </w:p>
    <w:p w14:paraId="7B130651" w14:textId="77777777" w:rsidR="008601B2" w:rsidRDefault="008601B2"/>
  </w:endnote>
  <w:endnote w:type="continuationNotice" w:id="1">
    <w:p w14:paraId="56B0D568" w14:textId="77777777" w:rsidR="008601B2" w:rsidRDefault="00860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14:paraId="60AAAE9F" w14:textId="77777777">
      <w:trPr>
        <w:cantSplit/>
      </w:trPr>
      <w:tc>
        <w:tcPr>
          <w:tcW w:w="4819" w:type="dxa"/>
        </w:tcPr>
        <w:p w14:paraId="1B44CB97" w14:textId="55E921E8" w:rsidR="007759B2" w:rsidRDefault="007759B2" w:rsidP="007759B2">
          <w:pPr>
            <w:pStyle w:val="Footer"/>
            <w:tabs>
              <w:tab w:val="right" w:pos="9638"/>
            </w:tabs>
          </w:pPr>
          <w:r w:rsidRPr="00E83C7D">
            <w:rPr>
              <w:color w:val="2B579A"/>
              <w:shd w:val="clear" w:color="auto" w:fill="E6E6E6"/>
            </w:rPr>
            <w:fldChar w:fldCharType="begin"/>
          </w:r>
          <w:r w:rsidRPr="00E83C7D">
            <w:instrText xml:space="preserve"> IF </w:instrText>
          </w:r>
          <w:r>
            <w:instrText>"</w:instrText>
          </w:r>
          <w:r w:rsidR="00C9713E">
            <w:fldChar w:fldCharType="begin"/>
          </w:r>
          <w:r w:rsidR="00C9713E">
            <w:instrText xml:space="preserve"> STYLEREF  ~DocDate  </w:instrText>
          </w:r>
          <w:r w:rsidR="00C9713E">
            <w:fldChar w:fldCharType="separate"/>
          </w:r>
          <w:r w:rsidR="00C9713E">
            <w:rPr>
              <w:noProof/>
            </w:rPr>
            <w:instrText>December 2022</w:instrText>
          </w:r>
          <w:r w:rsidR="00C9713E">
            <w:rPr>
              <w:noProof/>
            </w:rPr>
            <w:fldChar w:fldCharType="end"/>
          </w:r>
          <w:r>
            <w:rPr>
              <w:noProof/>
            </w:rPr>
            <w:instrText>"</w:instrText>
          </w:r>
          <w:r w:rsidRPr="00E83C7D">
            <w:instrText xml:space="preserve"> = "</w:instrText>
          </w:r>
          <w:r>
            <w:instrText>Error*</w:instrText>
          </w:r>
          <w:r w:rsidRPr="00E83C7D">
            <w:instrText>" "" "</w:instrText>
          </w:r>
          <w:r w:rsidR="00C9713E">
            <w:fldChar w:fldCharType="begin"/>
          </w:r>
          <w:r w:rsidR="00C9713E">
            <w:instrText xml:space="preserve"> STYLEREF  ~DocDate  </w:instrText>
          </w:r>
          <w:r w:rsidR="00C9713E">
            <w:fldChar w:fldCharType="separate"/>
          </w:r>
          <w:r w:rsidR="00C9713E">
            <w:rPr>
              <w:noProof/>
            </w:rPr>
            <w:instrText>December 2022</w:instrText>
          </w:r>
          <w:r w:rsidR="00C9713E">
            <w:rPr>
              <w:noProof/>
            </w:rPr>
            <w:fldChar w:fldCharType="end"/>
          </w:r>
          <w:r w:rsidRPr="00E83C7D">
            <w:instrText xml:space="preserve">" </w:instrText>
          </w:r>
          <w:r w:rsidRPr="00E83C7D">
            <w:rPr>
              <w:color w:val="2B579A"/>
              <w:shd w:val="clear" w:color="auto" w:fill="E6E6E6"/>
            </w:rPr>
            <w:fldChar w:fldCharType="separate"/>
          </w:r>
          <w:r w:rsidR="00C9713E">
            <w:rPr>
              <w:noProof/>
            </w:rPr>
            <w:t>December 2022</w:t>
          </w:r>
          <w:r w:rsidRPr="00E83C7D">
            <w:rPr>
              <w:color w:val="2B579A"/>
              <w:shd w:val="clear" w:color="auto" w:fill="E6E6E6"/>
            </w:rPr>
            <w:fldChar w:fldCharType="end"/>
          </w:r>
        </w:p>
      </w:tc>
      <w:tc>
        <w:tcPr>
          <w:tcW w:w="4819" w:type="dxa"/>
        </w:tcPr>
        <w:p w14:paraId="394329E3" w14:textId="77777777" w:rsidR="007759B2" w:rsidRDefault="007759B2" w:rsidP="007759B2">
          <w:pPr>
            <w:pStyle w:val="Footer"/>
            <w:tabs>
              <w:tab w:val="right" w:pos="9638"/>
            </w:tabs>
            <w:jc w:val="right"/>
          </w:pPr>
          <w:r>
            <w:t xml:space="preserve">Page </w:t>
          </w:r>
          <w:r w:rsidRPr="00222B70">
            <w:rPr>
              <w:b/>
              <w:color w:val="2B579A"/>
              <w:shd w:val="clear" w:color="auto" w:fill="E6E6E6"/>
            </w:rPr>
            <w:fldChar w:fldCharType="begin"/>
          </w:r>
          <w:r w:rsidRPr="00222B70">
            <w:rPr>
              <w:b/>
            </w:rPr>
            <w:instrText xml:space="preserve"> PAGE   \* MERGEFORMAT </w:instrText>
          </w:r>
          <w:r w:rsidRPr="00222B70">
            <w:rPr>
              <w:b/>
              <w:color w:val="2B579A"/>
              <w:shd w:val="clear" w:color="auto" w:fill="E6E6E6"/>
            </w:rPr>
            <w:fldChar w:fldCharType="separate"/>
          </w:r>
          <w:r w:rsidR="00A34A08">
            <w:rPr>
              <w:b/>
              <w:noProof/>
            </w:rPr>
            <w:t>11</w:t>
          </w:r>
          <w:r w:rsidRPr="00222B70">
            <w:rPr>
              <w:b/>
              <w:color w:val="2B579A"/>
              <w:shd w:val="clear" w:color="auto" w:fill="E6E6E6"/>
            </w:rPr>
            <w:fldChar w:fldCharType="end"/>
          </w:r>
          <w:r>
            <w:rPr>
              <w:noProof/>
            </w:rPr>
            <w:t xml:space="preserve"> of </w:t>
          </w:r>
          <w:r w:rsidRPr="00222B70">
            <w:rPr>
              <w:b/>
              <w:color w:val="2B579A"/>
              <w:shd w:val="clear" w:color="auto" w:fill="E6E6E6"/>
            </w:rPr>
            <w:fldChar w:fldCharType="begin"/>
          </w:r>
          <w:r w:rsidRPr="00222B70">
            <w:rPr>
              <w:b/>
              <w:noProof/>
            </w:rPr>
            <w:instrText xml:space="preserve"> NUMPAGES  \* Arabic </w:instrText>
          </w:r>
          <w:r w:rsidRPr="00222B70">
            <w:rPr>
              <w:b/>
              <w:color w:val="2B579A"/>
              <w:shd w:val="clear" w:color="auto" w:fill="E6E6E6"/>
            </w:rPr>
            <w:fldChar w:fldCharType="separate"/>
          </w:r>
          <w:r w:rsidR="00A34A08">
            <w:rPr>
              <w:b/>
              <w:noProof/>
            </w:rPr>
            <w:t>11</w:t>
          </w:r>
          <w:r w:rsidRPr="00222B70">
            <w:rPr>
              <w:b/>
              <w:color w:val="2B579A"/>
              <w:shd w:val="clear" w:color="auto" w:fill="E6E6E6"/>
            </w:rPr>
            <w:fldChar w:fldCharType="end"/>
          </w:r>
        </w:p>
      </w:tc>
    </w:tr>
  </w:tbl>
  <w:p w14:paraId="0EF9FCB4"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8EF2" w14:textId="77777777" w:rsidR="008601B2" w:rsidRPr="00C214E1" w:rsidRDefault="008601B2" w:rsidP="00C214E1">
      <w:pPr>
        <w:pStyle w:val="NoSpacing"/>
        <w:rPr>
          <w:color w:val="888B8D" w:themeColor="text2"/>
        </w:rPr>
      </w:pPr>
      <w:r w:rsidRPr="00C214E1">
        <w:rPr>
          <w:color w:val="888B8D" w:themeColor="text2"/>
        </w:rPr>
        <w:separator/>
      </w:r>
    </w:p>
  </w:footnote>
  <w:footnote w:type="continuationSeparator" w:id="0">
    <w:p w14:paraId="3AB4638C" w14:textId="77777777" w:rsidR="008601B2" w:rsidRPr="00C214E1" w:rsidRDefault="008601B2" w:rsidP="00C214E1">
      <w:pPr>
        <w:pStyle w:val="NoSpacing"/>
        <w:rPr>
          <w:color w:val="888B8D" w:themeColor="text2"/>
        </w:rPr>
      </w:pPr>
      <w:r w:rsidRPr="00C214E1">
        <w:rPr>
          <w:color w:val="888B8D" w:themeColor="text2"/>
        </w:rPr>
        <w:continuationSeparator/>
      </w:r>
    </w:p>
  </w:footnote>
  <w:footnote w:type="continuationNotice" w:id="1">
    <w:p w14:paraId="1EC79683" w14:textId="77777777" w:rsidR="008601B2" w:rsidRDefault="00860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08F40D43" w14:textId="77777777" w:rsidTr="00D2294B">
      <w:tc>
        <w:tcPr>
          <w:tcW w:w="8222" w:type="dxa"/>
          <w:vAlign w:val="bottom"/>
        </w:tcPr>
        <w:p w14:paraId="1C795126" w14:textId="03F9E9D2" w:rsidR="00102FCD" w:rsidRDefault="00102FCD" w:rsidP="006C162B">
          <w:pPr>
            <w:pStyle w:val="Header"/>
          </w:pPr>
          <w:r w:rsidRPr="00E83C7D">
            <w:rPr>
              <w:color w:val="2B579A"/>
              <w:shd w:val="clear" w:color="auto" w:fill="E6E6E6"/>
            </w:rPr>
            <w:fldChar w:fldCharType="begin"/>
          </w:r>
          <w:r w:rsidRPr="00E83C7D">
            <w:instrText xml:space="preserve"> IF </w:instrText>
          </w:r>
          <w:r>
            <w:instrText>"</w:instrText>
          </w:r>
          <w:r w:rsidR="00C9713E">
            <w:fldChar w:fldCharType="begin"/>
          </w:r>
          <w:r w:rsidR="00C9713E">
            <w:instrText xml:space="preserve"> STYLEREF  ~DocTitle  </w:instrText>
          </w:r>
          <w:r w:rsidR="00C9713E">
            <w:fldChar w:fldCharType="separate"/>
          </w:r>
          <w:r w:rsidR="00C9713E">
            <w:rPr>
              <w:noProof/>
            </w:rPr>
            <w:instrText>Sense Holidays volunteer recruitment</w:instrText>
          </w:r>
          <w:r w:rsidR="00C9713E">
            <w:rPr>
              <w:noProof/>
            </w:rPr>
            <w:fldChar w:fldCharType="end"/>
          </w:r>
          <w:r>
            <w:rPr>
              <w:noProof/>
            </w:rPr>
            <w:instrText>"</w:instrText>
          </w:r>
          <w:r w:rsidRPr="00E83C7D">
            <w:instrText xml:space="preserve"> = "</w:instrText>
          </w:r>
          <w:r>
            <w:instrText>Error*</w:instrText>
          </w:r>
          <w:r w:rsidRPr="00E83C7D">
            <w:instrText>" "" "</w:instrText>
          </w:r>
          <w:r w:rsidR="00C9713E">
            <w:fldChar w:fldCharType="begin"/>
          </w:r>
          <w:r w:rsidR="00C9713E">
            <w:instrText xml:space="preserve"> STYLEREF  ~DocTitle  </w:instrText>
          </w:r>
          <w:r w:rsidR="00C9713E">
            <w:fldChar w:fldCharType="separate"/>
          </w:r>
          <w:r w:rsidR="00C9713E">
            <w:rPr>
              <w:noProof/>
            </w:rPr>
            <w:instrText>Sense Holidays volunteer recruitment</w:instrText>
          </w:r>
          <w:r w:rsidR="00C9713E">
            <w:rPr>
              <w:noProof/>
            </w:rPr>
            <w:fldChar w:fldCharType="end"/>
          </w:r>
          <w:r w:rsidRPr="00E83C7D">
            <w:instrText xml:space="preserve">" </w:instrText>
          </w:r>
          <w:r w:rsidR="00C9713E">
            <w:rPr>
              <w:color w:val="2B579A"/>
              <w:shd w:val="clear" w:color="auto" w:fill="E6E6E6"/>
            </w:rPr>
            <w:fldChar w:fldCharType="separate"/>
          </w:r>
          <w:r w:rsidR="00C9713E">
            <w:rPr>
              <w:noProof/>
            </w:rPr>
            <w:t>Sense Holidays volunteer recruitment</w:t>
          </w:r>
          <w:r w:rsidRPr="00E83C7D">
            <w:rPr>
              <w:color w:val="2B579A"/>
              <w:shd w:val="clear" w:color="auto" w:fill="E6E6E6"/>
            </w:rPr>
            <w:fldChar w:fldCharType="end"/>
          </w:r>
        </w:p>
      </w:tc>
      <w:tc>
        <w:tcPr>
          <w:tcW w:w="1416" w:type="dxa"/>
        </w:tcPr>
        <w:p w14:paraId="752AE084" w14:textId="77777777" w:rsidR="00102FCD" w:rsidRDefault="00102FCD" w:rsidP="00C53DA0">
          <w:pPr>
            <w:pStyle w:val="NoSpacing"/>
            <w:jc w:val="right"/>
          </w:pPr>
          <w:r w:rsidRPr="00C53DA0">
            <w:rPr>
              <w:noProof/>
              <w:color w:val="2B579A"/>
              <w:shd w:val="clear" w:color="auto" w:fill="E6E6E6"/>
              <w:lang w:eastAsia="en-GB"/>
            </w:rPr>
            <w:drawing>
              <wp:inline distT="0" distB="0" distL="0" distR="0" wp14:anchorId="7BA9F188" wp14:editId="41A3EA0A">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AD66A2"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80B202D"/>
    <w:multiLevelType w:val="hybridMultilevel"/>
    <w:tmpl w:val="1510594E"/>
    <w:lvl w:ilvl="0" w:tplc="FECEBAC2">
      <w:start w:val="1"/>
      <w:numFmt w:val="bullet"/>
      <w:lvlText w:val=""/>
      <w:lvlJc w:val="left"/>
      <w:pPr>
        <w:ind w:left="720" w:hanging="360"/>
      </w:pPr>
      <w:rPr>
        <w:rFonts w:ascii="Symbol" w:hAnsi="Symbol" w:hint="default"/>
        <w:b/>
        <w:color w:val="E5720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9"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0"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7"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516653816">
    <w:abstractNumId w:val="10"/>
  </w:num>
  <w:num w:numId="2" w16cid:durableId="399407667">
    <w:abstractNumId w:val="10"/>
  </w:num>
  <w:num w:numId="3" w16cid:durableId="2106683653">
    <w:abstractNumId w:val="10"/>
  </w:num>
  <w:num w:numId="4" w16cid:durableId="993339340">
    <w:abstractNumId w:val="7"/>
  </w:num>
  <w:num w:numId="5" w16cid:durableId="1794127009">
    <w:abstractNumId w:val="7"/>
  </w:num>
  <w:num w:numId="6" w16cid:durableId="1487017960">
    <w:abstractNumId w:val="7"/>
  </w:num>
  <w:num w:numId="7" w16cid:durableId="1670670370">
    <w:abstractNumId w:val="17"/>
  </w:num>
  <w:num w:numId="8" w16cid:durableId="390660400">
    <w:abstractNumId w:val="17"/>
  </w:num>
  <w:num w:numId="9" w16cid:durableId="1600217519">
    <w:abstractNumId w:val="17"/>
  </w:num>
  <w:num w:numId="10" w16cid:durableId="1957566802">
    <w:abstractNumId w:val="16"/>
  </w:num>
  <w:num w:numId="11" w16cid:durableId="1894195805">
    <w:abstractNumId w:val="16"/>
  </w:num>
  <w:num w:numId="12" w16cid:durableId="703866623">
    <w:abstractNumId w:val="16"/>
  </w:num>
  <w:num w:numId="13" w16cid:durableId="1020935485">
    <w:abstractNumId w:val="11"/>
  </w:num>
  <w:num w:numId="14" w16cid:durableId="1464425642">
    <w:abstractNumId w:val="11"/>
  </w:num>
  <w:num w:numId="15" w16cid:durableId="627511359">
    <w:abstractNumId w:val="11"/>
  </w:num>
  <w:num w:numId="16" w16cid:durableId="1827821449">
    <w:abstractNumId w:val="11"/>
  </w:num>
  <w:num w:numId="17" w16cid:durableId="329330274">
    <w:abstractNumId w:val="10"/>
  </w:num>
  <w:num w:numId="18" w16cid:durableId="705134195">
    <w:abstractNumId w:val="7"/>
  </w:num>
  <w:num w:numId="19" w16cid:durableId="893664994">
    <w:abstractNumId w:val="17"/>
  </w:num>
  <w:num w:numId="20" w16cid:durableId="684091193">
    <w:abstractNumId w:val="16"/>
  </w:num>
  <w:num w:numId="21" w16cid:durableId="319504153">
    <w:abstractNumId w:val="11"/>
  </w:num>
  <w:num w:numId="22" w16cid:durableId="857543652">
    <w:abstractNumId w:val="3"/>
  </w:num>
  <w:num w:numId="23" w16cid:durableId="1316492213">
    <w:abstractNumId w:val="5"/>
  </w:num>
  <w:num w:numId="24" w16cid:durableId="1560896220">
    <w:abstractNumId w:val="9"/>
  </w:num>
  <w:num w:numId="25" w16cid:durableId="1667897703">
    <w:abstractNumId w:val="8"/>
  </w:num>
  <w:num w:numId="26" w16cid:durableId="1630234660">
    <w:abstractNumId w:val="13"/>
  </w:num>
  <w:num w:numId="27" w16cid:durableId="751708332">
    <w:abstractNumId w:val="18"/>
  </w:num>
  <w:num w:numId="28" w16cid:durableId="847329132">
    <w:abstractNumId w:val="2"/>
  </w:num>
  <w:num w:numId="29" w16cid:durableId="164320932">
    <w:abstractNumId w:val="1"/>
  </w:num>
  <w:num w:numId="30" w16cid:durableId="1545941249">
    <w:abstractNumId w:val="12"/>
  </w:num>
  <w:num w:numId="31" w16cid:durableId="1532063817">
    <w:abstractNumId w:val="4"/>
  </w:num>
  <w:num w:numId="32" w16cid:durableId="586381387">
    <w:abstractNumId w:val="15"/>
  </w:num>
  <w:num w:numId="33" w16cid:durableId="1838498757">
    <w:abstractNumId w:val="0"/>
  </w:num>
  <w:num w:numId="34" w16cid:durableId="1699041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990097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52581413">
    <w:abstractNumId w:val="14"/>
  </w:num>
  <w:num w:numId="37" w16cid:durableId="1523592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AmITcyMLM1MDAyUdpeDU4uLM/DyQAtNaAKNjjwcsAAAA"/>
  </w:docVars>
  <w:rsids>
    <w:rsidRoot w:val="00550739"/>
    <w:rsid w:val="0000661D"/>
    <w:rsid w:val="00017C74"/>
    <w:rsid w:val="00022C5E"/>
    <w:rsid w:val="00045326"/>
    <w:rsid w:val="000464B7"/>
    <w:rsid w:val="00092438"/>
    <w:rsid w:val="000D5D39"/>
    <w:rsid w:val="000D6FAA"/>
    <w:rsid w:val="000E1EAA"/>
    <w:rsid w:val="000F20B8"/>
    <w:rsid w:val="000F25CC"/>
    <w:rsid w:val="000F399C"/>
    <w:rsid w:val="0010250E"/>
    <w:rsid w:val="00102FCD"/>
    <w:rsid w:val="0010618E"/>
    <w:rsid w:val="00107128"/>
    <w:rsid w:val="00113E7E"/>
    <w:rsid w:val="00121CDF"/>
    <w:rsid w:val="001275A5"/>
    <w:rsid w:val="00141BDA"/>
    <w:rsid w:val="001564AA"/>
    <w:rsid w:val="001713A3"/>
    <w:rsid w:val="00175D87"/>
    <w:rsid w:val="00194B59"/>
    <w:rsid w:val="001B0F1D"/>
    <w:rsid w:val="00220EE2"/>
    <w:rsid w:val="00222B70"/>
    <w:rsid w:val="0023450E"/>
    <w:rsid w:val="00246B7A"/>
    <w:rsid w:val="00254C7A"/>
    <w:rsid w:val="002739B4"/>
    <w:rsid w:val="00286E2A"/>
    <w:rsid w:val="0029460D"/>
    <w:rsid w:val="002947CA"/>
    <w:rsid w:val="002D159D"/>
    <w:rsid w:val="002D60E9"/>
    <w:rsid w:val="002E2020"/>
    <w:rsid w:val="0033020D"/>
    <w:rsid w:val="00331C1D"/>
    <w:rsid w:val="00354687"/>
    <w:rsid w:val="003577BE"/>
    <w:rsid w:val="00364E5D"/>
    <w:rsid w:val="00374201"/>
    <w:rsid w:val="003934D0"/>
    <w:rsid w:val="003978EF"/>
    <w:rsid w:val="003A4A8C"/>
    <w:rsid w:val="003C4B8E"/>
    <w:rsid w:val="00446652"/>
    <w:rsid w:val="00450480"/>
    <w:rsid w:val="0045530B"/>
    <w:rsid w:val="004C3A79"/>
    <w:rsid w:val="004D3D29"/>
    <w:rsid w:val="004E75E2"/>
    <w:rsid w:val="004F291F"/>
    <w:rsid w:val="004F6F56"/>
    <w:rsid w:val="0052762E"/>
    <w:rsid w:val="00541DDA"/>
    <w:rsid w:val="00550739"/>
    <w:rsid w:val="00551BEB"/>
    <w:rsid w:val="00590405"/>
    <w:rsid w:val="005A3F2D"/>
    <w:rsid w:val="005D2B70"/>
    <w:rsid w:val="005E54B4"/>
    <w:rsid w:val="005F1BEB"/>
    <w:rsid w:val="006061D3"/>
    <w:rsid w:val="00622AEB"/>
    <w:rsid w:val="00622B1A"/>
    <w:rsid w:val="00637C33"/>
    <w:rsid w:val="00645B4F"/>
    <w:rsid w:val="00652FF1"/>
    <w:rsid w:val="00660129"/>
    <w:rsid w:val="00665100"/>
    <w:rsid w:val="0067345D"/>
    <w:rsid w:val="00677B60"/>
    <w:rsid w:val="006822AC"/>
    <w:rsid w:val="0068492C"/>
    <w:rsid w:val="00693F1F"/>
    <w:rsid w:val="006C162B"/>
    <w:rsid w:val="006D69D3"/>
    <w:rsid w:val="006E0CE5"/>
    <w:rsid w:val="006E3B92"/>
    <w:rsid w:val="006F267B"/>
    <w:rsid w:val="006F2FC9"/>
    <w:rsid w:val="00717532"/>
    <w:rsid w:val="007240BF"/>
    <w:rsid w:val="00737A08"/>
    <w:rsid w:val="00757C7B"/>
    <w:rsid w:val="00773E55"/>
    <w:rsid w:val="007759B2"/>
    <w:rsid w:val="00776390"/>
    <w:rsid w:val="00786D2C"/>
    <w:rsid w:val="007A3E23"/>
    <w:rsid w:val="007D7CE1"/>
    <w:rsid w:val="00832871"/>
    <w:rsid w:val="00843227"/>
    <w:rsid w:val="0085483D"/>
    <w:rsid w:val="008601B2"/>
    <w:rsid w:val="008636C4"/>
    <w:rsid w:val="00865288"/>
    <w:rsid w:val="008730D3"/>
    <w:rsid w:val="00884DD7"/>
    <w:rsid w:val="008A5E55"/>
    <w:rsid w:val="008C2D66"/>
    <w:rsid w:val="008C75C0"/>
    <w:rsid w:val="008F1C60"/>
    <w:rsid w:val="009009CC"/>
    <w:rsid w:val="00903411"/>
    <w:rsid w:val="00910DD3"/>
    <w:rsid w:val="009230CA"/>
    <w:rsid w:val="00970F2C"/>
    <w:rsid w:val="0097303C"/>
    <w:rsid w:val="009946AA"/>
    <w:rsid w:val="009B62BB"/>
    <w:rsid w:val="009E3AE2"/>
    <w:rsid w:val="009E6F65"/>
    <w:rsid w:val="009E75B2"/>
    <w:rsid w:val="00A03789"/>
    <w:rsid w:val="00A277BA"/>
    <w:rsid w:val="00A34A08"/>
    <w:rsid w:val="00A76320"/>
    <w:rsid w:val="00AA27C2"/>
    <w:rsid w:val="00AA651D"/>
    <w:rsid w:val="00AB6DEC"/>
    <w:rsid w:val="00AD3842"/>
    <w:rsid w:val="00AF07CD"/>
    <w:rsid w:val="00AF40F9"/>
    <w:rsid w:val="00B05069"/>
    <w:rsid w:val="00B329CB"/>
    <w:rsid w:val="00B34F4D"/>
    <w:rsid w:val="00B67F83"/>
    <w:rsid w:val="00B71638"/>
    <w:rsid w:val="00B76C6D"/>
    <w:rsid w:val="00B831D3"/>
    <w:rsid w:val="00B86582"/>
    <w:rsid w:val="00BA452E"/>
    <w:rsid w:val="00C15E9B"/>
    <w:rsid w:val="00C214E1"/>
    <w:rsid w:val="00C25C2B"/>
    <w:rsid w:val="00C51AEE"/>
    <w:rsid w:val="00C53DA0"/>
    <w:rsid w:val="00C772BF"/>
    <w:rsid w:val="00C9633A"/>
    <w:rsid w:val="00C96E12"/>
    <w:rsid w:val="00C9713E"/>
    <w:rsid w:val="00CA5ACF"/>
    <w:rsid w:val="00CC700D"/>
    <w:rsid w:val="00CC73A0"/>
    <w:rsid w:val="00CD1E49"/>
    <w:rsid w:val="00CD57FB"/>
    <w:rsid w:val="00CE5AF4"/>
    <w:rsid w:val="00D2294B"/>
    <w:rsid w:val="00D233D6"/>
    <w:rsid w:val="00D24C62"/>
    <w:rsid w:val="00D36578"/>
    <w:rsid w:val="00D42310"/>
    <w:rsid w:val="00D648C2"/>
    <w:rsid w:val="00D67161"/>
    <w:rsid w:val="00D74275"/>
    <w:rsid w:val="00D754E4"/>
    <w:rsid w:val="00DE143B"/>
    <w:rsid w:val="00DF3F65"/>
    <w:rsid w:val="00E101A3"/>
    <w:rsid w:val="00E2374A"/>
    <w:rsid w:val="00E40196"/>
    <w:rsid w:val="00E7697D"/>
    <w:rsid w:val="00E8667E"/>
    <w:rsid w:val="00EA1AF4"/>
    <w:rsid w:val="00EB04DB"/>
    <w:rsid w:val="00EB4A9D"/>
    <w:rsid w:val="00EC33E8"/>
    <w:rsid w:val="00ED213A"/>
    <w:rsid w:val="00ED55DB"/>
    <w:rsid w:val="00F009A8"/>
    <w:rsid w:val="00F12A4C"/>
    <w:rsid w:val="00F265D6"/>
    <w:rsid w:val="00F37866"/>
    <w:rsid w:val="00F52D00"/>
    <w:rsid w:val="00F55C1D"/>
    <w:rsid w:val="00F63D75"/>
    <w:rsid w:val="00F7670E"/>
    <w:rsid w:val="00F847CD"/>
    <w:rsid w:val="00F86F18"/>
    <w:rsid w:val="00F91EDB"/>
    <w:rsid w:val="00F93918"/>
    <w:rsid w:val="00FB3306"/>
    <w:rsid w:val="00FC4B2C"/>
    <w:rsid w:val="00FD0B9D"/>
    <w:rsid w:val="00FE182B"/>
    <w:rsid w:val="00FE4B7A"/>
    <w:rsid w:val="00FE61CE"/>
    <w:rsid w:val="4CB5BD59"/>
    <w:rsid w:val="767E38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695C5"/>
  <w15:docId w15:val="{046B8CC8-EF5D-4108-8ED6-4BF370D7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8636C4"/>
    <w:pPr>
      <w:spacing w:before="0" w:after="160" w:line="259" w:lineRule="auto"/>
    </w:pPr>
    <w:rPr>
      <w:rFonts w:eastAsiaTheme="minorHAnsi"/>
      <w:color w:val="auto"/>
      <w:sz w:val="22"/>
      <w:szCs w:val="22"/>
      <w:lang w:eastAsia="en-US"/>
    </w:r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before="240" w:after="120" w:line="240" w:lineRule="auto"/>
    </w:pPr>
    <w:rPr>
      <w:rFonts w:eastAsiaTheme="minorEastAsia"/>
      <w:b/>
      <w:color w:val="000000" w:themeColor="text1"/>
      <w:sz w:val="24"/>
      <w:szCs w:val="24"/>
      <w:lang w:eastAsia="zh-CN"/>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line="360" w:lineRule="auto"/>
    </w:pPr>
    <w:rPr>
      <w:rFonts w:eastAsia="Calibri"/>
      <w:color w:val="000000" w:themeColor="text1"/>
      <w:sz w:val="24"/>
      <w:szCs w:val="24"/>
      <w:lang w:eastAsia="zh-CN"/>
    </w:rPr>
  </w:style>
  <w:style w:type="paragraph" w:customStyle="1" w:styleId="Bullet2">
    <w:name w:val="~Bullet2"/>
    <w:basedOn w:val="Normal"/>
    <w:rsid w:val="00CA5ACF"/>
    <w:pPr>
      <w:numPr>
        <w:ilvl w:val="1"/>
        <w:numId w:val="18"/>
      </w:numPr>
      <w:spacing w:before="60" w:after="60" w:line="360" w:lineRule="auto"/>
    </w:pPr>
    <w:rPr>
      <w:rFonts w:eastAsiaTheme="minorEastAsia"/>
      <w:color w:val="000000" w:themeColor="text1"/>
      <w:sz w:val="24"/>
      <w:szCs w:val="24"/>
      <w:lang w:eastAsia="zh-CN"/>
    </w:rPr>
  </w:style>
  <w:style w:type="paragraph" w:customStyle="1" w:styleId="Bullet3">
    <w:name w:val="~Bullet3"/>
    <w:basedOn w:val="Normal"/>
    <w:rsid w:val="00CA5ACF"/>
    <w:pPr>
      <w:numPr>
        <w:ilvl w:val="2"/>
        <w:numId w:val="18"/>
      </w:numPr>
      <w:spacing w:before="60" w:after="60" w:line="360" w:lineRule="auto"/>
    </w:pPr>
    <w:rPr>
      <w:rFonts w:eastAsiaTheme="minorEastAsia"/>
      <w:color w:val="000000" w:themeColor="text1"/>
      <w:sz w:val="24"/>
      <w:szCs w:val="24"/>
      <w:lang w:eastAsia="zh-CN"/>
    </w:r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pPr>
      <w:spacing w:before="240" w:after="0" w:line="360" w:lineRule="auto"/>
    </w:pPr>
    <w:rPr>
      <w:rFonts w:eastAsiaTheme="minorEastAsia"/>
      <w:color w:val="000000" w:themeColor="text1"/>
      <w:sz w:val="26"/>
      <w:szCs w:val="24"/>
      <w:lang w:eastAsia="zh-CN"/>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line="360" w:lineRule="auto"/>
    </w:pPr>
    <w:rPr>
      <w:rFonts w:eastAsiaTheme="minorEastAsia"/>
      <w:color w:val="000000" w:themeColor="text1"/>
      <w:sz w:val="24"/>
      <w:szCs w:val="24"/>
      <w:lang w:eastAsia="zh-CN"/>
    </w:rPr>
  </w:style>
  <w:style w:type="paragraph" w:customStyle="1" w:styleId="NumBullet2">
    <w:name w:val="~NumBullet2"/>
    <w:basedOn w:val="Normal"/>
    <w:rsid w:val="00CA5ACF"/>
    <w:pPr>
      <w:numPr>
        <w:ilvl w:val="1"/>
        <w:numId w:val="19"/>
      </w:numPr>
      <w:spacing w:before="60" w:after="60" w:line="360" w:lineRule="auto"/>
    </w:pPr>
    <w:rPr>
      <w:rFonts w:eastAsiaTheme="minorEastAsia"/>
      <w:color w:val="000000" w:themeColor="text1"/>
      <w:sz w:val="24"/>
      <w:szCs w:val="24"/>
      <w:lang w:eastAsia="zh-CN"/>
    </w:rPr>
  </w:style>
  <w:style w:type="paragraph" w:customStyle="1" w:styleId="NumBullet3">
    <w:name w:val="~NumBullet3"/>
    <w:basedOn w:val="Normal"/>
    <w:rsid w:val="00CA5ACF"/>
    <w:pPr>
      <w:numPr>
        <w:ilvl w:val="2"/>
        <w:numId w:val="19"/>
      </w:numPr>
      <w:spacing w:before="60" w:after="60" w:line="360" w:lineRule="auto"/>
    </w:pPr>
    <w:rPr>
      <w:rFonts w:eastAsiaTheme="minorEastAsia"/>
      <w:color w:val="000000" w:themeColor="text1"/>
      <w:sz w:val="24"/>
      <w:szCs w:val="24"/>
      <w:lang w:eastAsia="zh-CN"/>
    </w:r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color w:val="000000" w:themeColor="text1"/>
      <w:sz w:val="18"/>
      <w:szCs w:val="24"/>
      <w:lang w:eastAsia="zh-CN"/>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rPr>
      <w:rFonts w:eastAsiaTheme="minorEastAsia"/>
      <w:color w:val="000000" w:themeColor="text1"/>
      <w:sz w:val="24"/>
      <w:szCs w:val="24"/>
      <w:lang w:eastAsia="zh-CN"/>
    </w:r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after="0" w:line="240" w:lineRule="auto"/>
    </w:pPr>
    <w:rPr>
      <w:rFonts w:ascii="Arial" w:eastAsiaTheme="minorEastAsia" w:hAnsi="Arial"/>
      <w:sz w:val="24"/>
      <w:szCs w:val="24"/>
      <w:lang w:eastAsia="zh-CN"/>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rsid w:val="00AD3842"/>
    <w:rPr>
      <w:color w:val="653279" w:themeColor="hyperlink"/>
      <w:u w:val="singl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line="360" w:lineRule="auto"/>
      <w:ind w:left="1600"/>
    </w:pPr>
    <w:rPr>
      <w:rFonts w:ascii="Arial" w:eastAsiaTheme="minorEastAsia" w:hAnsi="Arial"/>
      <w:color w:val="000000" w:themeColor="text1"/>
      <w:sz w:val="24"/>
      <w:szCs w:val="24"/>
      <w:lang w:eastAsia="zh-CN"/>
    </w:rPr>
  </w:style>
  <w:style w:type="paragraph" w:styleId="TOCHeading">
    <w:name w:val="TOC Heading"/>
    <w:basedOn w:val="Heading1"/>
    <w:next w:val="Normal"/>
    <w:uiPriority w:val="39"/>
    <w:qFormat/>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cs="Arial"/>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character" w:styleId="UnresolvedMention">
    <w:name w:val="Unresolved Mention"/>
    <w:basedOn w:val="DefaultParagraphFont"/>
    <w:uiPriority w:val="99"/>
    <w:semiHidden/>
    <w:unhideWhenUsed/>
    <w:rsid w:val="00AD3842"/>
    <w:rPr>
      <w:color w:val="605E5C"/>
      <w:shd w:val="clear" w:color="auto" w:fill="E1DFDD"/>
    </w:rPr>
  </w:style>
  <w:style w:type="table" w:customStyle="1" w:styleId="TableGrid1">
    <w:name w:val="Table Grid1"/>
    <w:basedOn w:val="TableNormal"/>
    <w:next w:val="TableGrid"/>
    <w:uiPriority w:val="39"/>
    <w:rsid w:val="007D7CE1"/>
    <w:pPr>
      <w:spacing w:before="0" w:line="240" w:lineRule="auto"/>
    </w:pPr>
    <w:rPr>
      <w:rFonts w:eastAsia="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9"/>
    <w:qFormat/>
    <w:rsid w:val="007D7CE1"/>
    <w:pPr>
      <w:ind w:left="720"/>
      <w:contextualSpacing/>
    </w:pPr>
  </w:style>
  <w:style w:type="character" w:styleId="Mention">
    <w:name w:val="Mention"/>
    <w:basedOn w:val="DefaultParagraphFont"/>
    <w:uiPriority w:val="99"/>
    <w:unhideWhenUsed/>
    <w:rsid w:val="003742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nse.org.uk/get-involved/volunteering-with-sense/volunteer-sense-holiday/?utm_medium=partner&amp;utm_source=volunte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sens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sens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rix.allen\Downloads\Sense_Generic_Word_Template_2022_no_instructions.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4C981E885F849BB274E7019C2BD79" ma:contentTypeVersion="11" ma:contentTypeDescription="Create a new document." ma:contentTypeScope="" ma:versionID="ad280ae8dd68b116098882f339c6be61">
  <xsd:schema xmlns:xsd="http://www.w3.org/2001/XMLSchema" xmlns:xs="http://www.w3.org/2001/XMLSchema" xmlns:p="http://schemas.microsoft.com/office/2006/metadata/properties" xmlns:ns2="a2e2684c-87e7-4722-8332-2aac9f644be5" xmlns:ns3="d555db20-bb7a-4a69-9bb2-e5f592364438" targetNamespace="http://schemas.microsoft.com/office/2006/metadata/properties" ma:root="true" ma:fieldsID="ade8156d34d426d566ccd046d5b084c5" ns2:_="" ns3:_="">
    <xsd:import namespace="a2e2684c-87e7-4722-8332-2aac9f644be5"/>
    <xsd:import namespace="d555db20-bb7a-4a69-9bb2-e5f5923644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2684c-87e7-4722-8332-2aac9f644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957559-d24f-4dc1-b9b7-ffb56dbbc8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5db20-bb7a-4a69-9bb2-e5f5923644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7e67da-cad3-4051-aaaf-feea54349c59}" ma:internalName="TaxCatchAll" ma:showField="CatchAllData" ma:web="d555db20-bb7a-4a69-9bb2-e5f5923644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e2684c-87e7-4722-8332-2aac9f644be5">
      <Terms xmlns="http://schemas.microsoft.com/office/infopath/2007/PartnerControls"/>
    </lcf76f155ced4ddcb4097134ff3c332f>
    <TaxCatchAll xmlns="d555db20-bb7a-4a69-9bb2-e5f5923644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AADD-8C73-4628-98DB-4CFFEFA8EAFD}"/>
</file>

<file path=customXml/itemProps2.xml><?xml version="1.0" encoding="utf-8"?>
<ds:datastoreItem xmlns:ds="http://schemas.openxmlformats.org/officeDocument/2006/customXml" ds:itemID="{FE8743D7-19ED-4527-AB05-84286DE151E2}">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5274ac1-1647-46f5-8f85-2e90df8721a6"/>
    <ds:schemaRef ds:uri="5033b0a3-2537-42e8-b4de-13650241ac67"/>
    <ds:schemaRef ds:uri="http://schemas.microsoft.com/office/2006/metadata/properties"/>
  </ds:schemaRefs>
</ds:datastoreItem>
</file>

<file path=customXml/itemProps3.xml><?xml version="1.0" encoding="utf-8"?>
<ds:datastoreItem xmlns:ds="http://schemas.openxmlformats.org/officeDocument/2006/customXml" ds:itemID="{16B5DBF0-AAD6-472D-A66F-09A7E81A2933}">
  <ds:schemaRefs>
    <ds:schemaRef ds:uri="http://schemas.microsoft.com/sharepoint/v3/contenttype/forms"/>
  </ds:schemaRefs>
</ds:datastoreItem>
</file>

<file path=customXml/itemProps4.xml><?xml version="1.0" encoding="utf-8"?>
<ds:datastoreItem xmlns:ds="http://schemas.openxmlformats.org/officeDocument/2006/customXml" ds:itemID="{9B62C0EC-68B0-46F7-BBD6-BE3B467B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Sense_Generic_Word_Template_2022_no_instructions</Template>
  <TotalTime>34</TotalTime>
  <Pages>7</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8447</CharactersWithSpaces>
  <SharedDoc>false</SharedDoc>
  <HLinks>
    <vt:vector size="42" baseType="variant">
      <vt:variant>
        <vt:i4>262245</vt:i4>
      </vt:variant>
      <vt:variant>
        <vt:i4>33</vt:i4>
      </vt:variant>
      <vt:variant>
        <vt:i4>0</vt:i4>
      </vt:variant>
      <vt:variant>
        <vt:i4>5</vt:i4>
      </vt:variant>
      <vt:variant>
        <vt:lpwstr>mailto:volunteer@sense.org.uk</vt:lpwstr>
      </vt:variant>
      <vt:variant>
        <vt:lpwstr/>
      </vt:variant>
      <vt:variant>
        <vt:i4>1179743</vt:i4>
      </vt:variant>
      <vt:variant>
        <vt:i4>30</vt:i4>
      </vt:variant>
      <vt:variant>
        <vt:i4>0</vt:i4>
      </vt:variant>
      <vt:variant>
        <vt:i4>5</vt:i4>
      </vt:variant>
      <vt:variant>
        <vt:lpwstr>http://bttr.im/oaqwr</vt:lpwstr>
      </vt:variant>
      <vt:variant>
        <vt:lpwstr/>
      </vt:variant>
      <vt:variant>
        <vt:i4>1703999</vt:i4>
      </vt:variant>
      <vt:variant>
        <vt:i4>23</vt:i4>
      </vt:variant>
      <vt:variant>
        <vt:i4>0</vt:i4>
      </vt:variant>
      <vt:variant>
        <vt:i4>5</vt:i4>
      </vt:variant>
      <vt:variant>
        <vt:lpwstr/>
      </vt:variant>
      <vt:variant>
        <vt:lpwstr>_Toc121478838</vt:lpwstr>
      </vt:variant>
      <vt:variant>
        <vt:i4>1703999</vt:i4>
      </vt:variant>
      <vt:variant>
        <vt:i4>17</vt:i4>
      </vt:variant>
      <vt:variant>
        <vt:i4>0</vt:i4>
      </vt:variant>
      <vt:variant>
        <vt:i4>5</vt:i4>
      </vt:variant>
      <vt:variant>
        <vt:lpwstr/>
      </vt:variant>
      <vt:variant>
        <vt:lpwstr>_Toc121478837</vt:lpwstr>
      </vt:variant>
      <vt:variant>
        <vt:i4>1703999</vt:i4>
      </vt:variant>
      <vt:variant>
        <vt:i4>11</vt:i4>
      </vt:variant>
      <vt:variant>
        <vt:i4>0</vt:i4>
      </vt:variant>
      <vt:variant>
        <vt:i4>5</vt:i4>
      </vt:variant>
      <vt:variant>
        <vt:lpwstr/>
      </vt:variant>
      <vt:variant>
        <vt:lpwstr>_Toc121478836</vt:lpwstr>
      </vt:variant>
      <vt:variant>
        <vt:i4>1703999</vt:i4>
      </vt:variant>
      <vt:variant>
        <vt:i4>5</vt:i4>
      </vt:variant>
      <vt:variant>
        <vt:i4>0</vt:i4>
      </vt:variant>
      <vt:variant>
        <vt:i4>5</vt:i4>
      </vt:variant>
      <vt:variant>
        <vt:lpwstr/>
      </vt:variant>
      <vt:variant>
        <vt:lpwstr>_Toc121478835</vt:lpwstr>
      </vt:variant>
      <vt:variant>
        <vt:i4>262245</vt:i4>
      </vt:variant>
      <vt:variant>
        <vt:i4>0</vt:i4>
      </vt:variant>
      <vt:variant>
        <vt:i4>0</vt:i4>
      </vt:variant>
      <vt:variant>
        <vt:i4>5</vt:i4>
      </vt:variant>
      <vt:variant>
        <vt:lpwstr>mailto:volunteer@sense.org.uk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subject/>
  <dc:creator>Beatrix Allen</dc:creator>
  <cp:keywords/>
  <dc:description/>
  <cp:lastModifiedBy>Emma Pullen</cp:lastModifiedBy>
  <cp:revision>2</cp:revision>
  <dcterms:created xsi:type="dcterms:W3CDTF">2022-12-15T15:10:00Z</dcterms:created>
  <dcterms:modified xsi:type="dcterms:W3CDTF">2022-12-15T15:10:00Z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0x0101000D14C981E885F849BB274E7019C2BD79</vt:lpwstr>
  </property>
  <property fmtid="{D5CDD505-2E9C-101B-9397-08002B2CF9AE}" pid="5" name="MediaServiceImageTags">
    <vt:lpwstr/>
  </property>
</Properties>
</file>